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3B57" w14:textId="1127692A" w:rsidR="00D33453" w:rsidRPr="00B476CF" w:rsidRDefault="00D33453" w:rsidP="00D33453">
      <w:pPr>
        <w:autoSpaceDE w:val="0"/>
        <w:autoSpaceDN w:val="0"/>
        <w:adjustRightInd w:val="0"/>
        <w:spacing w:after="0" w:line="240" w:lineRule="auto"/>
        <w:jc w:val="center"/>
        <w:rPr>
          <w:rFonts w:ascii="Lora" w:hAnsi="Lora" w:cs="Lora-Regular"/>
          <w:color w:val="000000"/>
          <w:kern w:val="0"/>
          <w:sz w:val="32"/>
          <w:szCs w:val="32"/>
        </w:rPr>
      </w:pPr>
      <w:r w:rsidRPr="00B476CF">
        <w:rPr>
          <w:rFonts w:ascii="Lora" w:hAnsi="Lora" w:cs="Lora-Regular"/>
          <w:color w:val="000000"/>
          <w:kern w:val="0"/>
          <w:sz w:val="32"/>
          <w:szCs w:val="32"/>
        </w:rPr>
        <w:t xml:space="preserve">BLUEDREAMER RAGDOLLS </w:t>
      </w:r>
      <w:r w:rsidR="00D22B95">
        <w:rPr>
          <w:rFonts w:ascii="Lora" w:hAnsi="Lora" w:cs="Lora-Regular"/>
          <w:color w:val="000000"/>
          <w:kern w:val="0"/>
          <w:sz w:val="32"/>
          <w:szCs w:val="32"/>
        </w:rPr>
        <w:t xml:space="preserve">KITTEN </w:t>
      </w:r>
      <w:r w:rsidRPr="00B476CF">
        <w:rPr>
          <w:rFonts w:ascii="Lora" w:hAnsi="Lora" w:cs="Lora-Regular"/>
          <w:color w:val="000000"/>
          <w:kern w:val="0"/>
          <w:sz w:val="32"/>
          <w:szCs w:val="32"/>
        </w:rPr>
        <w:t>CONTRACT</w:t>
      </w:r>
    </w:p>
    <w:p w14:paraId="774E315C" w14:textId="77777777" w:rsidR="00D22B95" w:rsidRDefault="00D33453" w:rsidP="00D33453">
      <w:pPr>
        <w:autoSpaceDE w:val="0"/>
        <w:autoSpaceDN w:val="0"/>
        <w:adjustRightInd w:val="0"/>
        <w:spacing w:after="0" w:line="240" w:lineRule="auto"/>
        <w:jc w:val="center"/>
        <w:rPr>
          <w:rFonts w:ascii="Lora-Regular" w:hAnsi="Lora-Regular" w:cs="Lora-Regular"/>
          <w:color w:val="000000"/>
          <w:kern w:val="0"/>
          <w:sz w:val="18"/>
          <w:szCs w:val="18"/>
        </w:rPr>
      </w:pPr>
      <w:r>
        <w:rPr>
          <w:rFonts w:ascii="Lora-Regular" w:hAnsi="Lora-Regular" w:cs="Lora-Regular"/>
          <w:color w:val="000000"/>
          <w:kern w:val="0"/>
          <w:sz w:val="18"/>
          <w:szCs w:val="18"/>
        </w:rPr>
        <w:t>Maggi Pivovar</w:t>
      </w:r>
      <w:r w:rsidR="00D22B95">
        <w:rPr>
          <w:rFonts w:ascii="Lora-Regular" w:hAnsi="Lora-Regular" w:cs="Lora-Regular"/>
          <w:color w:val="000000"/>
          <w:kern w:val="0"/>
          <w:sz w:val="18"/>
          <w:szCs w:val="18"/>
        </w:rPr>
        <w:t xml:space="preserve"> (</w:t>
      </w:r>
      <w:r>
        <w:rPr>
          <w:rFonts w:ascii="Lora-Regular" w:hAnsi="Lora-Regular" w:cs="Lora-Regular"/>
          <w:color w:val="000000"/>
          <w:kern w:val="0"/>
          <w:sz w:val="18"/>
          <w:szCs w:val="18"/>
        </w:rPr>
        <w:t>maggipks@yahoo.com 913-488-6773</w:t>
      </w:r>
      <w:r w:rsidR="00D22B95">
        <w:rPr>
          <w:rFonts w:ascii="Lora-Regular" w:hAnsi="Lora-Regular" w:cs="Lora-Regular"/>
          <w:color w:val="000000"/>
          <w:kern w:val="0"/>
          <w:sz w:val="18"/>
          <w:szCs w:val="18"/>
        </w:rPr>
        <w:t>)</w:t>
      </w:r>
    </w:p>
    <w:p w14:paraId="271C3FDD" w14:textId="30C7AD40" w:rsidR="00D33453" w:rsidRDefault="00D22B95" w:rsidP="00D33453">
      <w:pPr>
        <w:autoSpaceDE w:val="0"/>
        <w:autoSpaceDN w:val="0"/>
        <w:adjustRightInd w:val="0"/>
        <w:spacing w:after="0" w:line="240" w:lineRule="auto"/>
        <w:jc w:val="center"/>
        <w:rPr>
          <w:rFonts w:ascii="Lora-Regular" w:hAnsi="Lora-Regular" w:cs="Lora-Regular"/>
          <w:color w:val="000000"/>
          <w:kern w:val="0"/>
          <w:sz w:val="18"/>
          <w:szCs w:val="18"/>
        </w:rPr>
      </w:pPr>
      <w:r w:rsidRPr="00D22B95">
        <w:t xml:space="preserve"> </w:t>
      </w:r>
      <w:hyperlink r:id="rId4" w:history="1">
        <w:r w:rsidRPr="000C6866">
          <w:rPr>
            <w:rStyle w:val="Hyperlink"/>
            <w:rFonts w:ascii="Lora-Regular" w:hAnsi="Lora-Regular" w:cs="Lora-Regular"/>
            <w:kern w:val="0"/>
            <w:sz w:val="18"/>
            <w:szCs w:val="18"/>
          </w:rPr>
          <w:t>https://www.kansascityragdolls.net/</w:t>
        </w:r>
      </w:hyperlink>
    </w:p>
    <w:p w14:paraId="32E3401E" w14:textId="43830BBB" w:rsidR="00D22B95" w:rsidRDefault="00D22B95" w:rsidP="00D33453">
      <w:pPr>
        <w:autoSpaceDE w:val="0"/>
        <w:autoSpaceDN w:val="0"/>
        <w:adjustRightInd w:val="0"/>
        <w:spacing w:after="0" w:line="240" w:lineRule="auto"/>
        <w:jc w:val="center"/>
        <w:rPr>
          <w:rFonts w:ascii="Lora-Regular" w:hAnsi="Lora-Regular" w:cs="Lora-Regular"/>
          <w:color w:val="000000"/>
          <w:kern w:val="0"/>
          <w:sz w:val="18"/>
          <w:szCs w:val="18"/>
        </w:rPr>
      </w:pPr>
      <w:r>
        <w:rPr>
          <w:rFonts w:ascii="Lora-Regular" w:hAnsi="Lora-Regular" w:cs="Lora-Regular"/>
          <w:color w:val="000000"/>
          <w:kern w:val="0"/>
          <w:sz w:val="18"/>
          <w:szCs w:val="18"/>
        </w:rPr>
        <w:t>Established for the love of the Ragdoll Breed, 2017</w:t>
      </w:r>
    </w:p>
    <w:p w14:paraId="4064981F" w14:textId="77777777" w:rsidR="00D22B95" w:rsidRDefault="00D22B95" w:rsidP="00D33453">
      <w:pPr>
        <w:autoSpaceDE w:val="0"/>
        <w:autoSpaceDN w:val="0"/>
        <w:adjustRightInd w:val="0"/>
        <w:spacing w:after="0" w:line="240" w:lineRule="auto"/>
        <w:jc w:val="center"/>
        <w:rPr>
          <w:rFonts w:ascii="Lora-Regular" w:hAnsi="Lora-Regular" w:cs="Lora-Regular"/>
          <w:color w:val="000000"/>
          <w:kern w:val="0"/>
          <w:sz w:val="18"/>
          <w:szCs w:val="18"/>
        </w:rPr>
      </w:pPr>
    </w:p>
    <w:p w14:paraId="5CC6DD7F" w14:textId="77777777" w:rsidR="00D33453" w:rsidRPr="00D22B95" w:rsidRDefault="00D33453" w:rsidP="00D33453">
      <w:pPr>
        <w:autoSpaceDE w:val="0"/>
        <w:autoSpaceDN w:val="0"/>
        <w:adjustRightInd w:val="0"/>
        <w:spacing w:after="0" w:line="240" w:lineRule="auto"/>
        <w:jc w:val="center"/>
        <w:rPr>
          <w:rFonts w:ascii="Lora-Regular" w:hAnsi="Lora-Regular" w:cs="Lora-Regular"/>
          <w:b/>
          <w:bCs/>
          <w:color w:val="000000"/>
          <w:kern w:val="0"/>
          <w:sz w:val="28"/>
          <w:szCs w:val="28"/>
          <w:u w:val="single"/>
        </w:rPr>
      </w:pPr>
      <w:r w:rsidRPr="00D22B95">
        <w:rPr>
          <w:rFonts w:ascii="Lora-Regular" w:hAnsi="Lora-Regular" w:cs="Lora-Regular"/>
          <w:b/>
          <w:bCs/>
          <w:color w:val="000000"/>
          <w:kern w:val="0"/>
          <w:sz w:val="28"/>
          <w:szCs w:val="28"/>
          <w:u w:val="single"/>
        </w:rPr>
        <w:t>Bill of Sale Contract</w:t>
      </w:r>
    </w:p>
    <w:p w14:paraId="542C358B" w14:textId="77777777" w:rsidR="00D33453" w:rsidRPr="00D22B95" w:rsidRDefault="00D33453" w:rsidP="00D33453">
      <w:pPr>
        <w:autoSpaceDE w:val="0"/>
        <w:autoSpaceDN w:val="0"/>
        <w:adjustRightInd w:val="0"/>
        <w:spacing w:after="0" w:line="240" w:lineRule="auto"/>
        <w:rPr>
          <w:rFonts w:ascii="Lora-Regular" w:hAnsi="Lora-Regular" w:cs="Lora-Regular"/>
          <w:color w:val="000000"/>
          <w:kern w:val="0"/>
          <w:sz w:val="20"/>
          <w:szCs w:val="20"/>
        </w:rPr>
      </w:pPr>
      <w:r w:rsidRPr="00D22B95">
        <w:rPr>
          <w:rFonts w:ascii="Lora-Bold" w:hAnsi="Lora-Bold" w:cs="Lora-Bold"/>
          <w:b/>
          <w:bCs/>
          <w:color w:val="000000"/>
          <w:kern w:val="0"/>
          <w:sz w:val="20"/>
          <w:szCs w:val="20"/>
        </w:rPr>
        <w:t>Breeder/Seller</w:t>
      </w:r>
      <w:r w:rsidRPr="00D22B95">
        <w:rPr>
          <w:rFonts w:ascii="Lora-Regular" w:hAnsi="Lora-Regular" w:cs="Lora-Regular"/>
          <w:color w:val="000000"/>
          <w:kern w:val="0"/>
          <w:sz w:val="20"/>
          <w:szCs w:val="20"/>
        </w:rPr>
        <w:t>: Maggi Pivovar</w:t>
      </w:r>
    </w:p>
    <w:p w14:paraId="3AFDA80B" w14:textId="445F888C" w:rsidR="00D33453" w:rsidRPr="00D22B95" w:rsidRDefault="00D22B95" w:rsidP="00D33453">
      <w:pPr>
        <w:autoSpaceDE w:val="0"/>
        <w:autoSpaceDN w:val="0"/>
        <w:adjustRightInd w:val="0"/>
        <w:spacing w:after="0" w:line="240" w:lineRule="auto"/>
        <w:rPr>
          <w:rFonts w:ascii="Lora-Regular" w:hAnsi="Lora-Regular" w:cs="Lora-Regular"/>
          <w:color w:val="000000"/>
          <w:kern w:val="0"/>
          <w:sz w:val="20"/>
          <w:szCs w:val="20"/>
        </w:rPr>
      </w:pPr>
      <w:r w:rsidRPr="00D22B95">
        <w:rPr>
          <w:rFonts w:ascii="Lora-Bold" w:hAnsi="Lora-Bold" w:cs="Lora-Bold"/>
          <w:b/>
          <w:bCs/>
          <w:color w:val="000000"/>
          <w:kern w:val="0"/>
          <w:sz w:val="20"/>
          <w:szCs w:val="20"/>
        </w:rPr>
        <w:t>Buyer/</w:t>
      </w:r>
      <w:r w:rsidR="00D33453" w:rsidRPr="00D22B95">
        <w:rPr>
          <w:rFonts w:ascii="Lora-Bold" w:hAnsi="Lora-Bold" w:cs="Lora-Bold"/>
          <w:b/>
          <w:bCs/>
          <w:color w:val="000000"/>
          <w:kern w:val="0"/>
          <w:sz w:val="20"/>
          <w:szCs w:val="20"/>
        </w:rPr>
        <w:t>Purchaser</w:t>
      </w:r>
      <w:r w:rsidR="00D33453" w:rsidRPr="00D22B95">
        <w:rPr>
          <w:rFonts w:ascii="Lora-Regular" w:hAnsi="Lora-Regular" w:cs="Lora-Regular"/>
          <w:color w:val="000000"/>
          <w:kern w:val="0"/>
          <w:sz w:val="20"/>
          <w:szCs w:val="20"/>
        </w:rPr>
        <w:t>:</w:t>
      </w:r>
    </w:p>
    <w:p w14:paraId="30248B82" w14:textId="77777777" w:rsidR="00D33453" w:rsidRPr="00D22B95" w:rsidRDefault="00D33453" w:rsidP="00D33453">
      <w:pPr>
        <w:autoSpaceDE w:val="0"/>
        <w:autoSpaceDN w:val="0"/>
        <w:adjustRightInd w:val="0"/>
        <w:spacing w:after="0" w:line="240" w:lineRule="auto"/>
        <w:jc w:val="center"/>
        <w:rPr>
          <w:rFonts w:ascii="Lora-Regular" w:hAnsi="Lora-Regular" w:cs="Lora-Regular"/>
          <w:b/>
          <w:bCs/>
          <w:color w:val="000000"/>
          <w:kern w:val="0"/>
          <w:sz w:val="24"/>
          <w:szCs w:val="24"/>
          <w:u w:val="single"/>
        </w:rPr>
      </w:pPr>
      <w:r w:rsidRPr="00D22B95">
        <w:rPr>
          <w:rFonts w:ascii="Lora-Regular" w:hAnsi="Lora-Regular" w:cs="Lora-Regular"/>
          <w:b/>
          <w:bCs/>
          <w:color w:val="000000"/>
          <w:kern w:val="0"/>
          <w:sz w:val="24"/>
          <w:szCs w:val="24"/>
          <w:u w:val="single"/>
        </w:rPr>
        <w:t>Kitten Description</w:t>
      </w:r>
    </w:p>
    <w:p w14:paraId="0508C815" w14:textId="64C4F9FF" w:rsidR="00D33453" w:rsidRPr="00D22B95" w:rsidRDefault="00D33453" w:rsidP="00D33453">
      <w:pPr>
        <w:autoSpaceDE w:val="0"/>
        <w:autoSpaceDN w:val="0"/>
        <w:adjustRightInd w:val="0"/>
        <w:spacing w:after="0" w:line="240" w:lineRule="auto"/>
        <w:rPr>
          <w:rFonts w:ascii="Lora-Bold" w:hAnsi="Lora-Bold" w:cs="Lora-Bold"/>
          <w:b/>
          <w:bCs/>
          <w:color w:val="000000"/>
          <w:kern w:val="0"/>
          <w:sz w:val="20"/>
          <w:szCs w:val="20"/>
        </w:rPr>
      </w:pPr>
      <w:r w:rsidRPr="00D22B95">
        <w:rPr>
          <w:rFonts w:ascii="Lora-Bold" w:hAnsi="Lora-Bold" w:cs="Lora-Bold"/>
          <w:b/>
          <w:bCs/>
          <w:color w:val="000000"/>
          <w:kern w:val="0"/>
          <w:sz w:val="20"/>
          <w:szCs w:val="20"/>
        </w:rPr>
        <w:t>Name:</w:t>
      </w:r>
      <w:r w:rsidRPr="00D22B95">
        <w:rPr>
          <w:rFonts w:ascii="Lora-Bold" w:hAnsi="Lora-Bold" w:cs="Lora-Bold"/>
          <w:b/>
          <w:bCs/>
          <w:color w:val="000000"/>
          <w:kern w:val="0"/>
          <w:sz w:val="20"/>
          <w:szCs w:val="20"/>
        </w:rPr>
        <w:tab/>
      </w:r>
      <w:r w:rsidRPr="00D22B95">
        <w:rPr>
          <w:rFonts w:ascii="Lora-Bold" w:hAnsi="Lora-Bold" w:cs="Lora-Bold"/>
          <w:b/>
          <w:bCs/>
          <w:color w:val="000000"/>
          <w:kern w:val="0"/>
          <w:sz w:val="20"/>
          <w:szCs w:val="20"/>
        </w:rPr>
        <w:tab/>
      </w:r>
      <w:r w:rsidRPr="00D22B95">
        <w:rPr>
          <w:rFonts w:ascii="Lora-Bold" w:hAnsi="Lora-Bold" w:cs="Lora-Bold"/>
          <w:b/>
          <w:bCs/>
          <w:color w:val="000000"/>
          <w:kern w:val="0"/>
          <w:sz w:val="20"/>
          <w:szCs w:val="20"/>
        </w:rPr>
        <w:tab/>
        <w:t xml:space="preserve"> Color/Pattern:</w:t>
      </w:r>
      <w:r w:rsidRPr="00D22B95">
        <w:rPr>
          <w:rFonts w:ascii="Lora-Bold" w:hAnsi="Lora-Bold" w:cs="Lora-Bold"/>
          <w:b/>
          <w:bCs/>
          <w:color w:val="000000"/>
          <w:kern w:val="0"/>
          <w:sz w:val="20"/>
          <w:szCs w:val="20"/>
        </w:rPr>
        <w:tab/>
      </w:r>
      <w:r w:rsidRPr="00D22B95">
        <w:rPr>
          <w:rFonts w:ascii="Lora-Bold" w:hAnsi="Lora-Bold" w:cs="Lora-Bold"/>
          <w:b/>
          <w:bCs/>
          <w:color w:val="000000"/>
          <w:kern w:val="0"/>
          <w:sz w:val="20"/>
          <w:szCs w:val="20"/>
        </w:rPr>
        <w:tab/>
      </w:r>
      <w:r w:rsidRPr="00D22B95">
        <w:rPr>
          <w:rFonts w:ascii="Lora-Bold" w:hAnsi="Lora-Bold" w:cs="Lora-Bold"/>
          <w:b/>
          <w:bCs/>
          <w:color w:val="000000"/>
          <w:kern w:val="0"/>
          <w:sz w:val="20"/>
          <w:szCs w:val="20"/>
        </w:rPr>
        <w:tab/>
      </w:r>
      <w:r w:rsidRPr="00D22B95">
        <w:rPr>
          <w:rFonts w:ascii="Lora-Bold" w:hAnsi="Lora-Bold" w:cs="Lora-Bold"/>
          <w:b/>
          <w:bCs/>
          <w:color w:val="000000"/>
          <w:kern w:val="0"/>
          <w:sz w:val="20"/>
          <w:szCs w:val="20"/>
        </w:rPr>
        <w:tab/>
        <w:t>Date of Birth</w:t>
      </w:r>
      <w:r w:rsidRPr="00D22B95">
        <w:rPr>
          <w:rFonts w:ascii="Lora-Regular" w:hAnsi="Lora-Regular" w:cs="Lora-Regular"/>
          <w:color w:val="000000"/>
          <w:kern w:val="0"/>
          <w:sz w:val="20"/>
          <w:szCs w:val="20"/>
        </w:rPr>
        <w:t>:</w:t>
      </w:r>
      <w:r w:rsidRPr="00D22B95">
        <w:rPr>
          <w:rFonts w:ascii="Lora-Regular" w:hAnsi="Lora-Regular" w:cs="Lora-Regular"/>
          <w:color w:val="000000"/>
          <w:kern w:val="0"/>
          <w:sz w:val="20"/>
          <w:szCs w:val="20"/>
        </w:rPr>
        <w:tab/>
      </w:r>
      <w:r w:rsidRPr="00D22B95">
        <w:rPr>
          <w:rFonts w:ascii="Lora-Regular" w:hAnsi="Lora-Regular" w:cs="Lora-Regular"/>
          <w:color w:val="000000"/>
          <w:kern w:val="0"/>
          <w:sz w:val="20"/>
          <w:szCs w:val="20"/>
        </w:rPr>
        <w:tab/>
      </w:r>
      <w:r w:rsidRPr="00D22B95">
        <w:rPr>
          <w:rFonts w:ascii="Lora-Bold" w:hAnsi="Lora-Bold" w:cs="Lora-Bold"/>
          <w:b/>
          <w:bCs/>
          <w:color w:val="000000"/>
          <w:kern w:val="0"/>
          <w:sz w:val="20"/>
          <w:szCs w:val="20"/>
        </w:rPr>
        <w:t xml:space="preserve">Sex: </w:t>
      </w:r>
    </w:p>
    <w:p w14:paraId="3CF0768A" w14:textId="189A8170" w:rsidR="00D33453" w:rsidRPr="00D22B95" w:rsidRDefault="00D33453" w:rsidP="00D33453">
      <w:pPr>
        <w:autoSpaceDE w:val="0"/>
        <w:autoSpaceDN w:val="0"/>
        <w:adjustRightInd w:val="0"/>
        <w:spacing w:after="0" w:line="240" w:lineRule="auto"/>
        <w:rPr>
          <w:rFonts w:ascii="Lora-Regular" w:hAnsi="Lora-Regular" w:cs="Lora-Regular"/>
          <w:color w:val="000000"/>
          <w:kern w:val="0"/>
          <w:sz w:val="20"/>
          <w:szCs w:val="20"/>
        </w:rPr>
      </w:pPr>
      <w:r w:rsidRPr="00D22B95">
        <w:rPr>
          <w:rFonts w:ascii="Lora-Bold" w:hAnsi="Lora-Bold" w:cs="Lora-Bold"/>
          <w:b/>
          <w:bCs/>
          <w:color w:val="000000"/>
          <w:kern w:val="0"/>
          <w:sz w:val="20"/>
          <w:szCs w:val="20"/>
        </w:rPr>
        <w:t>Sire</w:t>
      </w:r>
      <w:r w:rsidRPr="00D22B95">
        <w:rPr>
          <w:rFonts w:ascii="Lora-Regular" w:hAnsi="Lora-Regular" w:cs="Lora-Regular"/>
          <w:color w:val="000000"/>
          <w:kern w:val="0"/>
          <w:sz w:val="20"/>
          <w:szCs w:val="20"/>
        </w:rPr>
        <w:t xml:space="preserve">: </w:t>
      </w:r>
      <w:r w:rsidRPr="00D22B95">
        <w:rPr>
          <w:rFonts w:ascii="Lora-Regular" w:hAnsi="Lora-Regular" w:cs="Lora-Regular"/>
          <w:color w:val="000000"/>
          <w:kern w:val="0"/>
          <w:sz w:val="20"/>
          <w:szCs w:val="20"/>
        </w:rPr>
        <w:tab/>
      </w:r>
      <w:r w:rsidRPr="00D22B95">
        <w:rPr>
          <w:rFonts w:ascii="Lora-Regular" w:hAnsi="Lora-Regular" w:cs="Lora-Regular"/>
          <w:color w:val="000000"/>
          <w:kern w:val="0"/>
          <w:sz w:val="20"/>
          <w:szCs w:val="20"/>
        </w:rPr>
        <w:tab/>
      </w:r>
      <w:r w:rsidRPr="00D22B95">
        <w:rPr>
          <w:rFonts w:ascii="Lora-Regular" w:hAnsi="Lora-Regular" w:cs="Lora-Regular"/>
          <w:color w:val="000000"/>
          <w:kern w:val="0"/>
          <w:sz w:val="20"/>
          <w:szCs w:val="20"/>
        </w:rPr>
        <w:tab/>
      </w:r>
      <w:r w:rsidRPr="00D22B95">
        <w:rPr>
          <w:rFonts w:ascii="Lora-Bold" w:hAnsi="Lora-Bold" w:cs="Lora-Bold"/>
          <w:b/>
          <w:bCs/>
          <w:color w:val="000000"/>
          <w:kern w:val="0"/>
          <w:sz w:val="20"/>
          <w:szCs w:val="20"/>
        </w:rPr>
        <w:t>Dam</w:t>
      </w:r>
      <w:r w:rsidRPr="00D22B95">
        <w:rPr>
          <w:rFonts w:ascii="Lora-Regular" w:hAnsi="Lora-Regular" w:cs="Lora-Regular"/>
          <w:color w:val="000000"/>
          <w:kern w:val="0"/>
          <w:sz w:val="20"/>
          <w:szCs w:val="20"/>
        </w:rPr>
        <w:t xml:space="preserve">: </w:t>
      </w:r>
    </w:p>
    <w:p w14:paraId="70006CB6" w14:textId="77777777" w:rsidR="00D33453" w:rsidRPr="00D22B95" w:rsidRDefault="00D33453" w:rsidP="00D33453">
      <w:pPr>
        <w:autoSpaceDE w:val="0"/>
        <w:autoSpaceDN w:val="0"/>
        <w:adjustRightInd w:val="0"/>
        <w:spacing w:after="0" w:line="240" w:lineRule="auto"/>
        <w:rPr>
          <w:rFonts w:ascii="Lora-Regular" w:hAnsi="Lora-Regular" w:cs="Lora-Regular"/>
          <w:color w:val="000000"/>
          <w:kern w:val="0"/>
          <w:sz w:val="20"/>
          <w:szCs w:val="20"/>
        </w:rPr>
      </w:pPr>
      <w:r w:rsidRPr="00D22B95">
        <w:rPr>
          <w:rFonts w:ascii="Lora-Bold" w:hAnsi="Lora-Bold" w:cs="Lora-Bold"/>
          <w:b/>
          <w:bCs/>
          <w:color w:val="000000"/>
          <w:kern w:val="0"/>
          <w:sz w:val="20"/>
          <w:szCs w:val="20"/>
        </w:rPr>
        <w:t>Registration-</w:t>
      </w:r>
      <w:r w:rsidRPr="00D22B95">
        <w:rPr>
          <w:rFonts w:ascii="Lora-Regular" w:hAnsi="Lora-Regular" w:cs="Lora-Regular"/>
          <w:color w:val="000000"/>
          <w:kern w:val="0"/>
          <w:sz w:val="20"/>
          <w:szCs w:val="20"/>
        </w:rPr>
        <w:t>Litter registered TICA and/or CFA , individual kitten registration provided to buyer.</w:t>
      </w:r>
    </w:p>
    <w:p w14:paraId="5B57877D" w14:textId="04DE9622" w:rsidR="00D33453" w:rsidRPr="00D22B95" w:rsidRDefault="00D33453" w:rsidP="00D33453">
      <w:pPr>
        <w:autoSpaceDE w:val="0"/>
        <w:autoSpaceDN w:val="0"/>
        <w:adjustRightInd w:val="0"/>
        <w:spacing w:after="0" w:line="240" w:lineRule="auto"/>
        <w:rPr>
          <w:rFonts w:ascii="Lora-Regular" w:hAnsi="Lora-Regular" w:cs="Lora-Regular"/>
          <w:color w:val="000000"/>
          <w:kern w:val="0"/>
          <w:sz w:val="20"/>
          <w:szCs w:val="20"/>
        </w:rPr>
      </w:pPr>
      <w:r w:rsidRPr="00D22B95">
        <w:rPr>
          <w:rFonts w:ascii="Lora-Bold" w:hAnsi="Lora-Bold" w:cs="Lora-Bold"/>
          <w:b/>
          <w:bCs/>
          <w:color w:val="000000"/>
          <w:kern w:val="0"/>
          <w:sz w:val="20"/>
          <w:szCs w:val="20"/>
        </w:rPr>
        <w:t>Microchip</w:t>
      </w:r>
      <w:r w:rsidRPr="00D22B95">
        <w:rPr>
          <w:rFonts w:ascii="Lora-Regular" w:hAnsi="Lora-Regular" w:cs="Lora-Regular"/>
          <w:color w:val="000000"/>
          <w:kern w:val="0"/>
          <w:sz w:val="20"/>
          <w:szCs w:val="20"/>
        </w:rPr>
        <w:t>: AKC REUNITE 9560000XX</w:t>
      </w:r>
    </w:p>
    <w:p w14:paraId="47F5AC8A" w14:textId="73C7124B" w:rsidR="00D33453" w:rsidRPr="00D22B95" w:rsidRDefault="00D33453" w:rsidP="00D33453">
      <w:pPr>
        <w:autoSpaceDE w:val="0"/>
        <w:autoSpaceDN w:val="0"/>
        <w:adjustRightInd w:val="0"/>
        <w:spacing w:after="0" w:line="240" w:lineRule="auto"/>
        <w:rPr>
          <w:rFonts w:ascii="Lora-Regular" w:hAnsi="Lora-Regular" w:cs="Lora-Regular"/>
          <w:color w:val="000000"/>
          <w:kern w:val="0"/>
          <w:sz w:val="20"/>
          <w:szCs w:val="20"/>
        </w:rPr>
      </w:pPr>
      <w:r w:rsidRPr="00D22B95">
        <w:rPr>
          <w:rFonts w:ascii="Lora-Bold" w:hAnsi="Lora-Bold" w:cs="Lora-Bold"/>
          <w:b/>
          <w:bCs/>
          <w:color w:val="000000"/>
          <w:kern w:val="0"/>
          <w:sz w:val="20"/>
          <w:szCs w:val="20"/>
        </w:rPr>
        <w:t>Purchase Price</w:t>
      </w:r>
      <w:r w:rsidRPr="00D22B95">
        <w:rPr>
          <w:rFonts w:ascii="Lora-Regular" w:hAnsi="Lora-Regular" w:cs="Lora-Regular"/>
          <w:color w:val="000000"/>
          <w:kern w:val="0"/>
          <w:sz w:val="20"/>
          <w:szCs w:val="20"/>
        </w:rPr>
        <w:t xml:space="preserve">: $      less deposit received $500. Remaining balance $          due at pick up via </w:t>
      </w:r>
      <w:r w:rsidR="00D22B95" w:rsidRPr="00D22B95">
        <w:rPr>
          <w:rFonts w:ascii="Lora-Regular" w:hAnsi="Lora-Regular" w:cs="Lora-Regular"/>
          <w:color w:val="000000"/>
          <w:kern w:val="0"/>
          <w:sz w:val="20"/>
          <w:szCs w:val="20"/>
        </w:rPr>
        <w:t xml:space="preserve">Cash, bank check, </w:t>
      </w:r>
      <w:r w:rsidRPr="00D22B95">
        <w:rPr>
          <w:rFonts w:ascii="Lora-Regular" w:hAnsi="Lora-Regular" w:cs="Lora-Regular"/>
          <w:color w:val="000000"/>
          <w:kern w:val="0"/>
          <w:sz w:val="20"/>
          <w:szCs w:val="20"/>
        </w:rPr>
        <w:t>Cash App, Venmo</w:t>
      </w:r>
      <w:r w:rsidR="00D22B95" w:rsidRPr="00D22B95">
        <w:rPr>
          <w:rFonts w:ascii="Lora-Regular" w:hAnsi="Lora-Regular" w:cs="Lora-Regular"/>
          <w:color w:val="000000"/>
          <w:kern w:val="0"/>
          <w:sz w:val="20"/>
          <w:szCs w:val="20"/>
        </w:rPr>
        <w:t>,</w:t>
      </w:r>
      <w:r w:rsidRPr="00D22B95">
        <w:rPr>
          <w:rFonts w:ascii="Lora-Regular" w:hAnsi="Lora-Regular" w:cs="Lora-Regular"/>
          <w:color w:val="000000"/>
          <w:kern w:val="0"/>
          <w:sz w:val="20"/>
          <w:szCs w:val="20"/>
        </w:rPr>
        <w:t xml:space="preserve"> PayPal</w:t>
      </w:r>
      <w:r w:rsidR="00D22B95" w:rsidRPr="00D22B95">
        <w:rPr>
          <w:rFonts w:ascii="Lora-Regular" w:hAnsi="Lora-Regular" w:cs="Lora-Regular"/>
          <w:color w:val="000000"/>
          <w:kern w:val="0"/>
          <w:sz w:val="20"/>
          <w:szCs w:val="20"/>
        </w:rPr>
        <w:t xml:space="preserve"> or Zelle (when becomes available to Seller) </w:t>
      </w:r>
      <w:r w:rsidRPr="00D22B95">
        <w:rPr>
          <w:rFonts w:ascii="Lora-Regular" w:hAnsi="Lora-Regular" w:cs="Lora-Regular"/>
          <w:color w:val="000000"/>
          <w:kern w:val="0"/>
          <w:sz w:val="20"/>
          <w:szCs w:val="20"/>
        </w:rPr>
        <w:t xml:space="preserve"> (Checks are accepted with permission.) Any service fees are the responsibility of the BUYER and must be paid before the kitten is released.</w:t>
      </w:r>
    </w:p>
    <w:p w14:paraId="36E8F3B7" w14:textId="77777777" w:rsidR="00D33453" w:rsidRDefault="00D33453" w:rsidP="00D33453">
      <w:pPr>
        <w:autoSpaceDE w:val="0"/>
        <w:autoSpaceDN w:val="0"/>
        <w:adjustRightInd w:val="0"/>
        <w:spacing w:after="0" w:line="240" w:lineRule="auto"/>
        <w:rPr>
          <w:rFonts w:ascii="Lora-Regular" w:hAnsi="Lora-Regular" w:cs="Lora-Regular"/>
          <w:color w:val="000000"/>
          <w:kern w:val="0"/>
          <w:sz w:val="18"/>
          <w:szCs w:val="18"/>
        </w:rPr>
      </w:pPr>
    </w:p>
    <w:p w14:paraId="21DA7532" w14:textId="77777777" w:rsidR="00D33453" w:rsidRPr="00D22B95" w:rsidRDefault="00D33453" w:rsidP="00D22B95">
      <w:pPr>
        <w:autoSpaceDE w:val="0"/>
        <w:autoSpaceDN w:val="0"/>
        <w:adjustRightInd w:val="0"/>
        <w:spacing w:after="0" w:line="240" w:lineRule="auto"/>
        <w:jc w:val="center"/>
        <w:rPr>
          <w:rFonts w:ascii="Lora-Regular" w:hAnsi="Lora-Regular" w:cs="Lora-Regular"/>
          <w:color w:val="000000"/>
          <w:kern w:val="0"/>
          <w:sz w:val="24"/>
          <w:szCs w:val="24"/>
          <w:u w:val="single"/>
        </w:rPr>
      </w:pPr>
      <w:r w:rsidRPr="00D22B95">
        <w:rPr>
          <w:rFonts w:ascii="Lora-Regular" w:hAnsi="Lora-Regular" w:cs="Lora-Regular"/>
          <w:b/>
          <w:bCs/>
          <w:color w:val="000000"/>
          <w:kern w:val="0"/>
          <w:sz w:val="24"/>
          <w:szCs w:val="24"/>
          <w:u w:val="single"/>
        </w:rPr>
        <w:t>Transfer instructions for Buyer</w:t>
      </w:r>
      <w:r w:rsidRPr="00D22B95">
        <w:rPr>
          <w:rFonts w:ascii="Lora-Regular" w:hAnsi="Lora-Regular" w:cs="Lora-Regular"/>
          <w:color w:val="000000"/>
          <w:kern w:val="0"/>
          <w:sz w:val="24"/>
          <w:szCs w:val="24"/>
          <w:u w:val="single"/>
        </w:rPr>
        <w:t>:</w:t>
      </w:r>
    </w:p>
    <w:p w14:paraId="1A5FDB77" w14:textId="5F9B4CDA" w:rsidR="00D33453" w:rsidRPr="00D22B95" w:rsidRDefault="00D33453" w:rsidP="00D33453">
      <w:pPr>
        <w:autoSpaceDE w:val="0"/>
        <w:autoSpaceDN w:val="0"/>
        <w:adjustRightInd w:val="0"/>
        <w:spacing w:after="0" w:line="240" w:lineRule="auto"/>
        <w:rPr>
          <w:rFonts w:ascii="Lora" w:hAnsi="Lora" w:cs="ArialMT"/>
          <w:color w:val="000000"/>
          <w:kern w:val="0"/>
          <w:sz w:val="20"/>
          <w:szCs w:val="20"/>
        </w:rPr>
      </w:pPr>
      <w:r w:rsidRPr="00D22B95">
        <w:rPr>
          <w:rFonts w:ascii="Lora" w:hAnsi="Lora" w:cs="Arial-BoldMT"/>
          <w:b/>
          <w:bCs/>
          <w:color w:val="000000"/>
          <w:kern w:val="0"/>
          <w:sz w:val="20"/>
          <w:szCs w:val="20"/>
        </w:rPr>
        <w:t xml:space="preserve">Registration: </w:t>
      </w:r>
      <w:r w:rsidRPr="00D22B95">
        <w:rPr>
          <w:rFonts w:ascii="Lora" w:hAnsi="Lora" w:cs="ArialMT"/>
          <w:color w:val="000000"/>
          <w:kern w:val="0"/>
          <w:sz w:val="20"/>
          <w:szCs w:val="20"/>
        </w:rPr>
        <w:t xml:space="preserve">The Kitten’s Litter has been registered in CFA </w:t>
      </w:r>
      <w:r w:rsidR="00D22B95" w:rsidRPr="00D22B95">
        <w:rPr>
          <w:rFonts w:ascii="Lora" w:hAnsi="Lora" w:cs="ArialMT"/>
          <w:color w:val="000000"/>
          <w:kern w:val="0"/>
          <w:sz w:val="20"/>
          <w:szCs w:val="20"/>
        </w:rPr>
        <w:t xml:space="preserve"> </w:t>
      </w:r>
      <w:hyperlink r:id="rId5" w:history="1">
        <w:r w:rsidR="00D22B95" w:rsidRPr="00D22B95">
          <w:rPr>
            <w:rStyle w:val="Hyperlink"/>
            <w:rFonts w:ascii="Lora" w:hAnsi="Lora" w:cs="ArialMT"/>
            <w:kern w:val="0"/>
            <w:sz w:val="20"/>
            <w:szCs w:val="20"/>
          </w:rPr>
          <w:t>https://cfa.org/</w:t>
        </w:r>
      </w:hyperlink>
      <w:r w:rsidR="00D22B95" w:rsidRPr="00D22B95">
        <w:rPr>
          <w:rFonts w:ascii="Lora" w:hAnsi="Lora" w:cs="ArialMT"/>
          <w:color w:val="000000"/>
          <w:kern w:val="0"/>
          <w:sz w:val="20"/>
          <w:szCs w:val="20"/>
        </w:rPr>
        <w:t xml:space="preserve">  and</w:t>
      </w:r>
      <w:r w:rsidRPr="00D22B95">
        <w:rPr>
          <w:rFonts w:ascii="Lora" w:hAnsi="Lora" w:cs="ArialMT"/>
          <w:color w:val="000000"/>
          <w:kern w:val="0"/>
          <w:sz w:val="20"/>
          <w:szCs w:val="20"/>
        </w:rPr>
        <w:t>/or TICA</w:t>
      </w:r>
      <w:r w:rsidR="00D22B95" w:rsidRPr="00D22B95">
        <w:rPr>
          <w:rFonts w:ascii="Lora" w:hAnsi="Lora" w:cs="ArialMT"/>
          <w:color w:val="000000"/>
          <w:kern w:val="0"/>
          <w:sz w:val="20"/>
          <w:szCs w:val="20"/>
        </w:rPr>
        <w:t xml:space="preserve">  </w:t>
      </w:r>
      <w:hyperlink r:id="rId6" w:history="1">
        <w:r w:rsidR="00D22B95" w:rsidRPr="00D22B95">
          <w:rPr>
            <w:rStyle w:val="Hyperlink"/>
            <w:rFonts w:ascii="Lora" w:hAnsi="Lora" w:cs="ArialMT"/>
            <w:kern w:val="0"/>
            <w:sz w:val="20"/>
            <w:szCs w:val="20"/>
          </w:rPr>
          <w:t>https://www.tica.org/</w:t>
        </w:r>
      </w:hyperlink>
      <w:r w:rsidR="00D22B95" w:rsidRPr="00D22B95">
        <w:rPr>
          <w:rFonts w:ascii="Lora" w:hAnsi="Lora" w:cs="ArialMT"/>
          <w:color w:val="000000"/>
          <w:kern w:val="0"/>
          <w:sz w:val="20"/>
          <w:szCs w:val="20"/>
        </w:rPr>
        <w:t xml:space="preserve"> </w:t>
      </w:r>
      <w:r w:rsidR="00D22B95">
        <w:rPr>
          <w:rFonts w:ascii="Lora" w:hAnsi="Lora" w:cs="ArialMT"/>
          <w:color w:val="000000"/>
          <w:kern w:val="0"/>
          <w:sz w:val="20"/>
          <w:szCs w:val="20"/>
        </w:rPr>
        <w:t>.</w:t>
      </w:r>
      <w:r w:rsidR="00D22B95" w:rsidRPr="00D22B95">
        <w:rPr>
          <w:rFonts w:ascii="Lora" w:hAnsi="Lora" w:cs="ArialMT"/>
          <w:color w:val="000000"/>
          <w:kern w:val="0"/>
          <w:sz w:val="20"/>
          <w:szCs w:val="20"/>
        </w:rPr>
        <w:t xml:space="preserve">The kitten’s individual registration is to be complete </w:t>
      </w:r>
      <w:r w:rsidRPr="00D22B95">
        <w:rPr>
          <w:rFonts w:ascii="Lora" w:hAnsi="Lora" w:cs="ArialMT"/>
          <w:color w:val="000000"/>
          <w:kern w:val="0"/>
          <w:sz w:val="20"/>
          <w:szCs w:val="20"/>
        </w:rPr>
        <w:t>(as desired by Buyer.) The paper to register the kitten is provided to Buyer at time of pick up.</w:t>
      </w:r>
    </w:p>
    <w:p w14:paraId="0394DA0C" w14:textId="18B24C46" w:rsidR="00D33453" w:rsidRPr="00D22B95" w:rsidRDefault="00D33453" w:rsidP="00D33453">
      <w:pPr>
        <w:autoSpaceDE w:val="0"/>
        <w:autoSpaceDN w:val="0"/>
        <w:adjustRightInd w:val="0"/>
        <w:spacing w:after="0" w:line="240" w:lineRule="auto"/>
        <w:rPr>
          <w:rFonts w:ascii="Lora" w:hAnsi="Lora" w:cs="ArialMT"/>
          <w:color w:val="000000"/>
          <w:kern w:val="0"/>
          <w:sz w:val="20"/>
          <w:szCs w:val="20"/>
        </w:rPr>
      </w:pPr>
      <w:r w:rsidRPr="00D22B95">
        <w:rPr>
          <w:rFonts w:ascii="Lora" w:hAnsi="Lora" w:cs="Arial-BoldMT"/>
          <w:b/>
          <w:bCs/>
          <w:color w:val="000000"/>
          <w:kern w:val="0"/>
          <w:sz w:val="20"/>
          <w:szCs w:val="20"/>
        </w:rPr>
        <w:t xml:space="preserve">Microchip: </w:t>
      </w:r>
      <w:r w:rsidRPr="00D22B95">
        <w:rPr>
          <w:rFonts w:ascii="Lora" w:hAnsi="Lora" w:cs="ArialMT"/>
          <w:color w:val="000000"/>
          <w:kern w:val="0"/>
          <w:sz w:val="20"/>
          <w:szCs w:val="20"/>
        </w:rPr>
        <w:t>The kitten has been implanted with a microchip. Buyer must register the microchip in his/her name.</w:t>
      </w:r>
      <w:r w:rsidRPr="00D22B95">
        <w:rPr>
          <w:rFonts w:ascii="Lora" w:hAnsi="Lora" w:cs="ArialMT"/>
          <w:color w:val="1155CD"/>
          <w:kern w:val="0"/>
          <w:sz w:val="20"/>
          <w:szCs w:val="20"/>
        </w:rPr>
        <w:t xml:space="preserve">www.akcreunite.org </w:t>
      </w:r>
      <w:r w:rsidRPr="00D22B95">
        <w:rPr>
          <w:rFonts w:ascii="Lora" w:hAnsi="Lora" w:cs="ArialMT"/>
          <w:color w:val="000000"/>
          <w:kern w:val="0"/>
          <w:sz w:val="20"/>
          <w:szCs w:val="20"/>
        </w:rPr>
        <w:t>1-800-252-7894 Paperwork given to Buyer to register the microchip to their name and contact</w:t>
      </w:r>
      <w:r w:rsidR="00D22B95">
        <w:rPr>
          <w:rFonts w:ascii="Lora" w:hAnsi="Lora" w:cs="ArialMT"/>
          <w:color w:val="000000"/>
          <w:kern w:val="0"/>
          <w:sz w:val="20"/>
          <w:szCs w:val="20"/>
        </w:rPr>
        <w:t xml:space="preserve"> i</w:t>
      </w:r>
      <w:r w:rsidR="00D22B95" w:rsidRPr="00D22B95">
        <w:rPr>
          <w:rFonts w:ascii="Lora" w:hAnsi="Lora" w:cs="ArialMT"/>
          <w:color w:val="000000"/>
          <w:kern w:val="0"/>
          <w:sz w:val="20"/>
          <w:szCs w:val="20"/>
        </w:rPr>
        <w:t>nformation.</w:t>
      </w:r>
    </w:p>
    <w:p w14:paraId="3B1AFA1A" w14:textId="77777777" w:rsidR="00D33453" w:rsidRPr="00D22B95" w:rsidRDefault="00D33453" w:rsidP="00D33453">
      <w:pPr>
        <w:autoSpaceDE w:val="0"/>
        <w:autoSpaceDN w:val="0"/>
        <w:adjustRightInd w:val="0"/>
        <w:spacing w:after="0" w:line="240" w:lineRule="auto"/>
        <w:rPr>
          <w:rFonts w:ascii="Lora" w:hAnsi="Lora" w:cs="ArialMT"/>
          <w:color w:val="000000"/>
          <w:kern w:val="0"/>
          <w:sz w:val="20"/>
          <w:szCs w:val="20"/>
        </w:rPr>
      </w:pPr>
    </w:p>
    <w:p w14:paraId="7AE2AC4F" w14:textId="6E3E3941" w:rsidR="00D33453" w:rsidRPr="00D22B95" w:rsidRDefault="00D22B95" w:rsidP="00D33453">
      <w:pPr>
        <w:autoSpaceDE w:val="0"/>
        <w:autoSpaceDN w:val="0"/>
        <w:adjustRightInd w:val="0"/>
        <w:spacing w:after="0" w:line="240" w:lineRule="auto"/>
        <w:rPr>
          <w:rFonts w:ascii="Lora" w:hAnsi="Lora" w:cs="Lora-Regular"/>
          <w:color w:val="000000"/>
          <w:kern w:val="0"/>
          <w:sz w:val="20"/>
          <w:szCs w:val="20"/>
        </w:rPr>
      </w:pPr>
      <w:r w:rsidRPr="00D22B95">
        <w:rPr>
          <w:rFonts w:ascii="Lora" w:hAnsi="Lora" w:cs="Lora-Regular"/>
          <w:b/>
          <w:bCs/>
          <w:color w:val="000000"/>
          <w:kern w:val="0"/>
          <w:sz w:val="20"/>
          <w:szCs w:val="20"/>
        </w:rPr>
        <w:t>Seven-</w:t>
      </w:r>
      <w:r w:rsidR="00D33453" w:rsidRPr="00D22B95">
        <w:rPr>
          <w:rFonts w:ascii="Lora" w:hAnsi="Lora" w:cs="Lora-Regular"/>
          <w:b/>
          <w:bCs/>
          <w:color w:val="000000"/>
          <w:kern w:val="0"/>
          <w:sz w:val="20"/>
          <w:szCs w:val="20"/>
        </w:rPr>
        <w:t xml:space="preserve">Day Health </w:t>
      </w:r>
      <w:r w:rsidRPr="00D22B95">
        <w:rPr>
          <w:rFonts w:ascii="Lora" w:hAnsi="Lora" w:cs="Lora-Regular"/>
          <w:b/>
          <w:bCs/>
          <w:color w:val="000000"/>
          <w:kern w:val="0"/>
          <w:sz w:val="20"/>
          <w:szCs w:val="20"/>
        </w:rPr>
        <w:t>Guarantee</w:t>
      </w:r>
      <w:r w:rsidRPr="00D22B95">
        <w:rPr>
          <w:rFonts w:ascii="Lora" w:hAnsi="Lora" w:cs="Lora-Regular"/>
          <w:color w:val="000000"/>
          <w:kern w:val="0"/>
          <w:sz w:val="24"/>
          <w:szCs w:val="24"/>
        </w:rPr>
        <w:t>:</w:t>
      </w:r>
      <w:r w:rsidRPr="00D22B95">
        <w:rPr>
          <w:rFonts w:ascii="Lora" w:hAnsi="Lora" w:cs="Lora-Regular"/>
          <w:color w:val="000000"/>
          <w:kern w:val="0"/>
          <w:sz w:val="16"/>
          <w:szCs w:val="16"/>
        </w:rPr>
        <w:t xml:space="preserve"> </w:t>
      </w:r>
      <w:r w:rsidRPr="00D22B95">
        <w:rPr>
          <w:rFonts w:ascii="Lora" w:hAnsi="Lora" w:cs="Lora-Regular"/>
          <w:color w:val="000000"/>
          <w:kern w:val="0"/>
          <w:sz w:val="20"/>
          <w:szCs w:val="20"/>
        </w:rPr>
        <w:t>Bluedreamer</w:t>
      </w:r>
      <w:r w:rsidR="00D33453" w:rsidRPr="00D22B95">
        <w:rPr>
          <w:rFonts w:ascii="Lora" w:hAnsi="Lora" w:cs="Lora-Regular"/>
          <w:color w:val="000000"/>
          <w:kern w:val="0"/>
          <w:sz w:val="20"/>
          <w:szCs w:val="20"/>
        </w:rPr>
        <w:t xml:space="preserve"> Ragdolls guarantees this kitten/cat to be healthy at the time of sale, to the best of our knowledge, to be</w:t>
      </w:r>
      <w:r w:rsidRPr="00D22B95">
        <w:rPr>
          <w:rFonts w:ascii="Lora" w:hAnsi="Lora" w:cs="Lora-Regular"/>
          <w:color w:val="000000"/>
          <w:kern w:val="0"/>
          <w:sz w:val="20"/>
          <w:szCs w:val="20"/>
        </w:rPr>
        <w:t xml:space="preserve"> </w:t>
      </w:r>
      <w:r w:rsidR="00D33453" w:rsidRPr="00D22B95">
        <w:rPr>
          <w:rFonts w:ascii="Lora" w:hAnsi="Lora" w:cs="Lora-Regular"/>
          <w:color w:val="000000"/>
          <w:kern w:val="0"/>
          <w:sz w:val="20"/>
          <w:szCs w:val="20"/>
        </w:rPr>
        <w:t xml:space="preserve">FeLV/FIV negative and free from life threatening illnesses, infections, external parasites, ear mites, and fleas </w:t>
      </w:r>
      <w:r w:rsidRPr="00D22B95">
        <w:rPr>
          <w:rFonts w:ascii="Lora" w:hAnsi="Lora" w:cs="Lora-Regular"/>
          <w:color w:val="000000"/>
          <w:kern w:val="0"/>
          <w:sz w:val="20"/>
          <w:szCs w:val="20"/>
        </w:rPr>
        <w:t xml:space="preserve">following </w:t>
      </w:r>
      <w:r w:rsidR="00D33453" w:rsidRPr="00D22B95">
        <w:rPr>
          <w:rFonts w:ascii="Lora" w:hAnsi="Lora" w:cs="Lora-Regular"/>
          <w:color w:val="000000"/>
          <w:kern w:val="0"/>
          <w:sz w:val="20"/>
          <w:szCs w:val="20"/>
        </w:rPr>
        <w:t>examination and spay/neuter by Dr. Roger Becker, Independence Animal Hospital Kitten has had (2) sets of modified live</w:t>
      </w:r>
      <w:r w:rsidRPr="00D22B95">
        <w:rPr>
          <w:rFonts w:ascii="Lora" w:hAnsi="Lora" w:cs="Lora-Regular"/>
          <w:color w:val="000000"/>
          <w:kern w:val="0"/>
          <w:sz w:val="20"/>
          <w:szCs w:val="20"/>
        </w:rPr>
        <w:t xml:space="preserve"> </w:t>
      </w:r>
      <w:r w:rsidR="00D33453" w:rsidRPr="00D22B95">
        <w:rPr>
          <w:rFonts w:ascii="Lora" w:hAnsi="Lora" w:cs="Lora-Regular"/>
          <w:color w:val="000000"/>
          <w:kern w:val="0"/>
          <w:sz w:val="20"/>
          <w:szCs w:val="20"/>
        </w:rPr>
        <w:t>vaccinations (Nobivac 1- HCP) and dewormed with Panacur, Drontal and Revolution. This Health guarantee is valid for 7days from time of signature. This does not include mild respiratory infections or loose stools caused by the stress of</w:t>
      </w:r>
      <w:r w:rsidRPr="00D22B95">
        <w:rPr>
          <w:rFonts w:ascii="Lora" w:hAnsi="Lora" w:cs="Lora-Regular"/>
          <w:color w:val="000000"/>
          <w:kern w:val="0"/>
          <w:sz w:val="20"/>
          <w:szCs w:val="20"/>
        </w:rPr>
        <w:t xml:space="preserve"> </w:t>
      </w:r>
      <w:r w:rsidR="00D33453" w:rsidRPr="00D22B95">
        <w:rPr>
          <w:rFonts w:ascii="Lora" w:hAnsi="Lora" w:cs="Lora-Regular"/>
          <w:color w:val="000000"/>
          <w:kern w:val="0"/>
          <w:sz w:val="20"/>
          <w:szCs w:val="20"/>
        </w:rPr>
        <w:t>transportation. We strongly recommend you have your cat/kitten examined by your vet within 72 hours of purchase. During</w:t>
      </w:r>
      <w:r w:rsidRPr="00D22B95">
        <w:rPr>
          <w:rFonts w:ascii="Lora" w:hAnsi="Lora" w:cs="Lora-Regular"/>
          <w:color w:val="000000"/>
          <w:kern w:val="0"/>
          <w:sz w:val="20"/>
          <w:szCs w:val="20"/>
        </w:rPr>
        <w:t xml:space="preserve"> </w:t>
      </w:r>
      <w:r w:rsidR="00D33453" w:rsidRPr="00D22B95">
        <w:rPr>
          <w:rFonts w:ascii="Lora" w:hAnsi="Lora" w:cs="Lora-Regular"/>
          <w:color w:val="000000"/>
          <w:kern w:val="0"/>
          <w:sz w:val="20"/>
          <w:szCs w:val="20"/>
        </w:rPr>
        <w:t>this guarantee period the cat/kitten should not be exposed to any ill animal, to do so will void this health guarantee.</w:t>
      </w:r>
    </w:p>
    <w:p w14:paraId="56F0B6C9" w14:textId="77777777" w:rsidR="00D22B95" w:rsidRPr="00D22B95" w:rsidRDefault="00D22B95" w:rsidP="00D33453">
      <w:pPr>
        <w:autoSpaceDE w:val="0"/>
        <w:autoSpaceDN w:val="0"/>
        <w:adjustRightInd w:val="0"/>
        <w:spacing w:after="0" w:line="240" w:lineRule="auto"/>
        <w:rPr>
          <w:rFonts w:ascii="Lora" w:hAnsi="Lora" w:cs="Lora-Regular"/>
          <w:color w:val="000000"/>
          <w:kern w:val="0"/>
          <w:sz w:val="16"/>
          <w:szCs w:val="16"/>
        </w:rPr>
      </w:pPr>
    </w:p>
    <w:p w14:paraId="74FC2BD7" w14:textId="7498E175" w:rsidR="00D33453" w:rsidRPr="00D22B95" w:rsidRDefault="00D22B95" w:rsidP="00D33453">
      <w:pPr>
        <w:autoSpaceDE w:val="0"/>
        <w:autoSpaceDN w:val="0"/>
        <w:adjustRightInd w:val="0"/>
        <w:spacing w:after="0" w:line="240" w:lineRule="auto"/>
        <w:rPr>
          <w:rFonts w:ascii="Lora" w:hAnsi="Lora" w:cs="ArialMT"/>
          <w:color w:val="000000"/>
          <w:kern w:val="0"/>
          <w:sz w:val="20"/>
          <w:szCs w:val="20"/>
        </w:rPr>
      </w:pPr>
      <w:r w:rsidRPr="00D22B95">
        <w:rPr>
          <w:rFonts w:ascii="Lora" w:hAnsi="Lora" w:cs="Lora-Regular"/>
          <w:b/>
          <w:bCs/>
          <w:color w:val="000000"/>
          <w:kern w:val="0"/>
          <w:sz w:val="20"/>
          <w:szCs w:val="20"/>
        </w:rPr>
        <w:t>Seven-</w:t>
      </w:r>
      <w:r w:rsidR="00D33453" w:rsidRPr="00D22B95">
        <w:rPr>
          <w:rFonts w:ascii="Lora" w:hAnsi="Lora" w:cs="Lora-Regular"/>
          <w:b/>
          <w:bCs/>
          <w:color w:val="000000"/>
          <w:kern w:val="0"/>
          <w:sz w:val="20"/>
          <w:szCs w:val="20"/>
        </w:rPr>
        <w:t xml:space="preserve">Day Return </w:t>
      </w:r>
      <w:r w:rsidRPr="00D22B95">
        <w:rPr>
          <w:rFonts w:ascii="Lora" w:hAnsi="Lora" w:cs="Lora-Regular"/>
          <w:b/>
          <w:bCs/>
          <w:color w:val="000000"/>
          <w:kern w:val="0"/>
          <w:sz w:val="20"/>
          <w:szCs w:val="20"/>
        </w:rPr>
        <w:t>Policy:</w:t>
      </w:r>
      <w:r w:rsidRPr="00D22B95">
        <w:rPr>
          <w:rFonts w:ascii="Lora" w:hAnsi="Lora" w:cs="ArialMT"/>
          <w:color w:val="000000"/>
          <w:kern w:val="0"/>
          <w:sz w:val="18"/>
          <w:szCs w:val="18"/>
        </w:rPr>
        <w:t xml:space="preserve"> </w:t>
      </w:r>
      <w:r w:rsidRPr="00D22B95">
        <w:rPr>
          <w:rFonts w:ascii="Lora" w:hAnsi="Lora" w:cs="ArialMT"/>
          <w:color w:val="000000"/>
          <w:kern w:val="0"/>
          <w:sz w:val="20"/>
          <w:szCs w:val="20"/>
        </w:rPr>
        <w:t>If</w:t>
      </w:r>
      <w:r w:rsidR="00D33453" w:rsidRPr="00D22B95">
        <w:rPr>
          <w:rFonts w:ascii="Lora" w:hAnsi="Lora" w:cs="ArialMT"/>
          <w:color w:val="000000"/>
          <w:kern w:val="0"/>
          <w:sz w:val="20"/>
          <w:szCs w:val="20"/>
        </w:rPr>
        <w:t xml:space="preserve"> the buyer is unable to keep the kitten after taking home, the kitten must be returned within 7 days for a full </w:t>
      </w:r>
      <w:r w:rsidRPr="00D22B95">
        <w:rPr>
          <w:rFonts w:ascii="Lora" w:hAnsi="Lora" w:cs="ArialMT"/>
          <w:color w:val="000000"/>
          <w:kern w:val="0"/>
          <w:sz w:val="20"/>
          <w:szCs w:val="20"/>
        </w:rPr>
        <w:t>refund, less</w:t>
      </w:r>
      <w:r w:rsidR="00D33453" w:rsidRPr="00D22B95">
        <w:rPr>
          <w:rFonts w:ascii="Lora" w:hAnsi="Lora" w:cs="ArialMT"/>
          <w:color w:val="000000"/>
          <w:kern w:val="0"/>
          <w:sz w:val="20"/>
          <w:szCs w:val="20"/>
        </w:rPr>
        <w:t xml:space="preserve"> the cost of a full veterinary examination at breeder’s discretion and breeder’s veterinarian of choice, </w:t>
      </w:r>
      <w:r w:rsidRPr="00D22B95">
        <w:rPr>
          <w:rFonts w:ascii="Lora" w:hAnsi="Lora" w:cs="ArialMT"/>
          <w:color w:val="000000"/>
          <w:kern w:val="0"/>
          <w:sz w:val="20"/>
          <w:szCs w:val="20"/>
        </w:rPr>
        <w:t>including any</w:t>
      </w:r>
      <w:r w:rsidR="00D33453" w:rsidRPr="00D22B95">
        <w:rPr>
          <w:rFonts w:ascii="Lora" w:hAnsi="Lora" w:cs="ArialMT"/>
          <w:color w:val="000000"/>
          <w:kern w:val="0"/>
          <w:sz w:val="20"/>
          <w:szCs w:val="20"/>
        </w:rPr>
        <w:t xml:space="preserve"> required treatment to ensure kitten is healthy. After 7 days, the breeder is under no obligation to provide a refund</w:t>
      </w:r>
      <w:r w:rsidRPr="00D22B95">
        <w:rPr>
          <w:rFonts w:ascii="Lora" w:hAnsi="Lora" w:cs="ArialMT"/>
          <w:color w:val="000000"/>
          <w:kern w:val="0"/>
          <w:sz w:val="20"/>
          <w:szCs w:val="20"/>
        </w:rPr>
        <w:t xml:space="preserve"> </w:t>
      </w:r>
      <w:r w:rsidR="00D33453" w:rsidRPr="00D22B95">
        <w:rPr>
          <w:rFonts w:ascii="Lora" w:hAnsi="Lora" w:cs="ArialMT"/>
          <w:color w:val="000000"/>
          <w:kern w:val="0"/>
          <w:sz w:val="20"/>
          <w:szCs w:val="20"/>
        </w:rPr>
        <w:t xml:space="preserve">(except in case of life- threatening </w:t>
      </w:r>
      <w:r w:rsidRPr="00D22B95">
        <w:rPr>
          <w:rFonts w:ascii="Lora" w:hAnsi="Lora" w:cs="ArialMT"/>
          <w:color w:val="000000"/>
          <w:kern w:val="0"/>
          <w:sz w:val="20"/>
          <w:szCs w:val="20"/>
        </w:rPr>
        <w:t xml:space="preserve">genetic </w:t>
      </w:r>
      <w:r w:rsidR="00D33453" w:rsidRPr="00D22B95">
        <w:rPr>
          <w:rFonts w:ascii="Lora" w:hAnsi="Lora" w:cs="ArialMT"/>
          <w:color w:val="000000"/>
          <w:kern w:val="0"/>
          <w:sz w:val="20"/>
          <w:szCs w:val="20"/>
        </w:rPr>
        <w:t xml:space="preserve">illness as described above). If buyer requests to return or rehome </w:t>
      </w:r>
      <w:r w:rsidRPr="00D22B95">
        <w:rPr>
          <w:rFonts w:ascii="Lora" w:hAnsi="Lora" w:cs="ArialMT"/>
          <w:color w:val="000000"/>
          <w:kern w:val="0"/>
          <w:sz w:val="20"/>
          <w:szCs w:val="20"/>
        </w:rPr>
        <w:t xml:space="preserve">kitten, Seller </w:t>
      </w:r>
      <w:r w:rsidR="00D33453" w:rsidRPr="00D22B95">
        <w:rPr>
          <w:rFonts w:ascii="Lora" w:hAnsi="Lora" w:cs="ArialMT"/>
          <w:color w:val="000000"/>
          <w:kern w:val="0"/>
          <w:sz w:val="20"/>
          <w:szCs w:val="20"/>
        </w:rPr>
        <w:t>reserves the option to choose if kitten is to be returned to Bluedreamer, OR if kitten will reside with buyer until</w:t>
      </w:r>
      <w:r w:rsidRPr="00D22B95">
        <w:rPr>
          <w:rFonts w:ascii="Lora" w:hAnsi="Lora" w:cs="ArialMT"/>
          <w:color w:val="000000"/>
          <w:kern w:val="0"/>
          <w:sz w:val="20"/>
          <w:szCs w:val="20"/>
        </w:rPr>
        <w:t xml:space="preserve"> </w:t>
      </w:r>
      <w:r w:rsidR="00D33453" w:rsidRPr="00D22B95">
        <w:rPr>
          <w:rFonts w:ascii="Lora" w:hAnsi="Lora" w:cs="ArialMT"/>
          <w:color w:val="000000"/>
          <w:kern w:val="0"/>
          <w:sz w:val="20"/>
          <w:szCs w:val="20"/>
        </w:rPr>
        <w:t>re-homing.to protect Breeder’s cattery from illness, Breeder will assist buyer with re- homing as able from the buyer’s</w:t>
      </w:r>
      <w:r w:rsidRPr="00D22B95">
        <w:rPr>
          <w:rFonts w:ascii="Lora" w:hAnsi="Lora" w:cs="ArialMT"/>
          <w:color w:val="000000"/>
          <w:kern w:val="0"/>
          <w:sz w:val="20"/>
          <w:szCs w:val="20"/>
        </w:rPr>
        <w:t xml:space="preserve"> </w:t>
      </w:r>
      <w:r w:rsidR="00D33453" w:rsidRPr="00D22B95">
        <w:rPr>
          <w:rFonts w:ascii="Lora" w:hAnsi="Lora" w:cs="ArialMT"/>
          <w:color w:val="000000"/>
          <w:kern w:val="0"/>
          <w:sz w:val="20"/>
          <w:szCs w:val="20"/>
        </w:rPr>
        <w:t>residence. Breeder is not financially responsible or liable if the buyer develops a cat allergy, or the kitten becomes ill</w:t>
      </w:r>
      <w:r w:rsidRPr="00D22B95">
        <w:rPr>
          <w:rFonts w:ascii="Lora" w:hAnsi="Lora" w:cs="ArialMT"/>
          <w:color w:val="000000"/>
          <w:kern w:val="0"/>
          <w:sz w:val="20"/>
          <w:szCs w:val="20"/>
        </w:rPr>
        <w:t xml:space="preserve"> </w:t>
      </w:r>
      <w:r w:rsidR="00D33453" w:rsidRPr="00D22B95">
        <w:rPr>
          <w:rFonts w:ascii="Lora" w:hAnsi="Lora" w:cs="ArialMT"/>
          <w:color w:val="000000"/>
          <w:kern w:val="0"/>
          <w:sz w:val="20"/>
          <w:szCs w:val="20"/>
        </w:rPr>
        <w:t>or injured while under care of the buyer. If the buyer decides to return/re-home</w:t>
      </w:r>
      <w:r w:rsidRPr="00D22B95">
        <w:rPr>
          <w:rFonts w:ascii="Lora" w:hAnsi="Lora" w:cs="ArialMT"/>
          <w:color w:val="000000"/>
          <w:kern w:val="0"/>
          <w:sz w:val="20"/>
          <w:szCs w:val="20"/>
        </w:rPr>
        <w:t>,</w:t>
      </w:r>
      <w:r w:rsidR="00D33453" w:rsidRPr="00D22B95">
        <w:rPr>
          <w:rFonts w:ascii="Lora" w:hAnsi="Lora" w:cs="ArialMT"/>
          <w:color w:val="000000"/>
          <w:kern w:val="0"/>
          <w:sz w:val="20"/>
          <w:szCs w:val="20"/>
        </w:rPr>
        <w:t xml:space="preserve"> no refund will be provided after 7</w:t>
      </w:r>
      <w:r w:rsidRPr="00D22B95">
        <w:rPr>
          <w:rFonts w:ascii="Lora" w:hAnsi="Lora" w:cs="ArialMT"/>
          <w:color w:val="000000"/>
          <w:kern w:val="0"/>
          <w:sz w:val="20"/>
          <w:szCs w:val="20"/>
        </w:rPr>
        <w:t xml:space="preserve"> </w:t>
      </w:r>
      <w:r w:rsidR="00D33453" w:rsidRPr="00D22B95">
        <w:rPr>
          <w:rFonts w:ascii="Lora" w:hAnsi="Lora" w:cs="ArialMT"/>
          <w:color w:val="000000"/>
          <w:kern w:val="0"/>
          <w:sz w:val="20"/>
          <w:szCs w:val="20"/>
        </w:rPr>
        <w:t>days from purchase.</w:t>
      </w:r>
      <w:r w:rsidRPr="00D22B95">
        <w:rPr>
          <w:rFonts w:ascii="Lora" w:hAnsi="Lora" w:cs="ArialMT"/>
          <w:color w:val="000000"/>
          <w:kern w:val="0"/>
          <w:sz w:val="20"/>
          <w:szCs w:val="20"/>
        </w:rPr>
        <w:t xml:space="preserve"> The buyer agrees to never sell kitten</w:t>
      </w:r>
      <w:r>
        <w:rPr>
          <w:rFonts w:ascii="Lora" w:hAnsi="Lora" w:cs="ArialMT"/>
          <w:color w:val="000000"/>
          <w:kern w:val="0"/>
          <w:sz w:val="20"/>
          <w:szCs w:val="20"/>
        </w:rPr>
        <w:t>/cat</w:t>
      </w:r>
      <w:r w:rsidRPr="00D22B95">
        <w:rPr>
          <w:rFonts w:ascii="Lora" w:hAnsi="Lora" w:cs="ArialMT"/>
          <w:color w:val="000000"/>
          <w:kern w:val="0"/>
          <w:sz w:val="20"/>
          <w:szCs w:val="20"/>
        </w:rPr>
        <w:t xml:space="preserve"> to another individual, group, or facility.</w:t>
      </w:r>
    </w:p>
    <w:p w14:paraId="19B22C5E" w14:textId="77777777" w:rsidR="00D22B95" w:rsidRPr="00D22B95" w:rsidRDefault="00D22B95" w:rsidP="00D33453">
      <w:pPr>
        <w:autoSpaceDE w:val="0"/>
        <w:autoSpaceDN w:val="0"/>
        <w:adjustRightInd w:val="0"/>
        <w:spacing w:after="0" w:line="240" w:lineRule="auto"/>
        <w:rPr>
          <w:rFonts w:ascii="Lora" w:hAnsi="Lora" w:cs="ArialMT"/>
          <w:color w:val="000000"/>
          <w:kern w:val="0"/>
          <w:sz w:val="20"/>
          <w:szCs w:val="20"/>
        </w:rPr>
      </w:pPr>
    </w:p>
    <w:p w14:paraId="4EE8810A" w14:textId="5E0A3D49" w:rsidR="00D22B95" w:rsidRPr="00D22B95" w:rsidRDefault="00D22B95" w:rsidP="00D22B95">
      <w:pPr>
        <w:autoSpaceDE w:val="0"/>
        <w:autoSpaceDN w:val="0"/>
        <w:adjustRightInd w:val="0"/>
        <w:spacing w:after="0" w:line="240" w:lineRule="auto"/>
        <w:rPr>
          <w:rFonts w:ascii="Lora" w:hAnsi="Lora" w:cs="ArialMT"/>
          <w:color w:val="000000"/>
          <w:kern w:val="0"/>
          <w:sz w:val="18"/>
          <w:szCs w:val="18"/>
        </w:rPr>
      </w:pPr>
      <w:r w:rsidRPr="00D22B95">
        <w:rPr>
          <w:rFonts w:ascii="Lora" w:hAnsi="Lora" w:cs="Lora-Regular"/>
          <w:b/>
          <w:bCs/>
          <w:color w:val="000000"/>
          <w:kern w:val="0"/>
          <w:sz w:val="20"/>
          <w:szCs w:val="20"/>
        </w:rPr>
        <w:t>Bluedreamer Behavior Guarantee</w:t>
      </w:r>
      <w:r w:rsidRPr="00D22B95">
        <w:rPr>
          <w:rFonts w:ascii="Lora" w:hAnsi="Lora" w:cs="ArialMT"/>
          <w:color w:val="000000"/>
          <w:kern w:val="0"/>
          <w:sz w:val="24"/>
          <w:szCs w:val="24"/>
        </w:rPr>
        <w:t>:</w:t>
      </w:r>
      <w:r w:rsidRPr="00D22B95">
        <w:rPr>
          <w:rFonts w:ascii="Lora" w:hAnsi="Lora" w:cs="ArialMT"/>
          <w:color w:val="000000"/>
          <w:kern w:val="0"/>
          <w:sz w:val="18"/>
          <w:szCs w:val="18"/>
        </w:rPr>
        <w:t xml:space="preserve"> </w:t>
      </w:r>
      <w:r w:rsidRPr="00D22B95">
        <w:rPr>
          <w:rFonts w:ascii="Lora" w:hAnsi="Lora" w:cs="ArialMT"/>
          <w:color w:val="000000"/>
          <w:kern w:val="0"/>
          <w:sz w:val="20"/>
          <w:szCs w:val="20"/>
        </w:rPr>
        <w:t>At time of sale, kitten was well socialized, not displaying aggressive, or fearful behavior. As we cannot control the</w:t>
      </w:r>
      <w:r w:rsidRPr="00D22B95">
        <w:rPr>
          <w:rFonts w:ascii="Lora" w:hAnsi="Lora" w:cs="ArialMT"/>
          <w:color w:val="000000"/>
          <w:kern w:val="0"/>
          <w:sz w:val="20"/>
          <w:szCs w:val="20"/>
        </w:rPr>
        <w:t xml:space="preserve"> </w:t>
      </w:r>
      <w:r w:rsidRPr="00D22B95">
        <w:rPr>
          <w:rFonts w:ascii="Lora" w:hAnsi="Lora" w:cs="ArialMT"/>
          <w:color w:val="000000"/>
          <w:kern w:val="0"/>
          <w:sz w:val="20"/>
          <w:szCs w:val="20"/>
        </w:rPr>
        <w:t>home environment of the purchaser, the kitten may be returned within 7 days from date of purchase for behavioral</w:t>
      </w:r>
      <w:r w:rsidRPr="00D22B95">
        <w:rPr>
          <w:rFonts w:ascii="Lora" w:hAnsi="Lora" w:cs="ArialMT"/>
          <w:color w:val="000000"/>
          <w:kern w:val="0"/>
          <w:sz w:val="20"/>
          <w:szCs w:val="20"/>
        </w:rPr>
        <w:t xml:space="preserve"> </w:t>
      </w:r>
      <w:r w:rsidRPr="00D22B95">
        <w:rPr>
          <w:rFonts w:ascii="Lora" w:hAnsi="Lora" w:cs="ArialMT"/>
          <w:color w:val="000000"/>
          <w:kern w:val="0"/>
          <w:sz w:val="20"/>
          <w:szCs w:val="20"/>
        </w:rPr>
        <w:t xml:space="preserve">issues for a full refund (not including cost of transport.) </w:t>
      </w:r>
      <w:r w:rsidRPr="00D22B95">
        <w:rPr>
          <w:rFonts w:ascii="Lora" w:hAnsi="Lora" w:cs="ArialMT"/>
          <w:color w:val="000000"/>
          <w:kern w:val="0"/>
          <w:sz w:val="20"/>
          <w:szCs w:val="20"/>
        </w:rPr>
        <w:t>The breeder</w:t>
      </w:r>
      <w:r w:rsidRPr="00D22B95">
        <w:rPr>
          <w:rFonts w:ascii="Lora" w:hAnsi="Lora" w:cs="ArialMT"/>
          <w:color w:val="000000"/>
          <w:kern w:val="0"/>
          <w:sz w:val="20"/>
          <w:szCs w:val="20"/>
        </w:rPr>
        <w:t xml:space="preserve"> has provided information on how to help the kitten</w:t>
      </w:r>
      <w:r w:rsidRPr="00D22B95">
        <w:rPr>
          <w:rFonts w:ascii="Lora" w:hAnsi="Lora" w:cs="ArialMT"/>
          <w:color w:val="000000"/>
          <w:kern w:val="0"/>
          <w:sz w:val="20"/>
          <w:szCs w:val="20"/>
        </w:rPr>
        <w:t xml:space="preserve"> </w:t>
      </w:r>
      <w:r w:rsidRPr="00D22B95">
        <w:rPr>
          <w:rFonts w:ascii="Lora" w:hAnsi="Lora" w:cs="ArialMT"/>
          <w:color w:val="000000"/>
          <w:kern w:val="0"/>
          <w:sz w:val="20"/>
          <w:szCs w:val="20"/>
        </w:rPr>
        <w:t>make a successful transition to purchaser’s home which is acknowledged</w:t>
      </w:r>
      <w:r w:rsidRPr="00D22B95">
        <w:rPr>
          <w:rFonts w:ascii="Lora" w:hAnsi="Lora" w:cs="ArialMT"/>
          <w:color w:val="000000"/>
          <w:kern w:val="0"/>
          <w:sz w:val="18"/>
          <w:szCs w:val="18"/>
        </w:rPr>
        <w:t>.</w:t>
      </w:r>
    </w:p>
    <w:p w14:paraId="00D6738B" w14:textId="77777777" w:rsidR="00D22B95" w:rsidRPr="00D22B95" w:rsidRDefault="00D22B95" w:rsidP="00D33453">
      <w:pPr>
        <w:autoSpaceDE w:val="0"/>
        <w:autoSpaceDN w:val="0"/>
        <w:adjustRightInd w:val="0"/>
        <w:spacing w:after="0" w:line="240" w:lineRule="auto"/>
        <w:rPr>
          <w:rFonts w:ascii="Lora" w:hAnsi="Lora" w:cs="ArialMT"/>
          <w:color w:val="000000"/>
          <w:kern w:val="0"/>
          <w:sz w:val="18"/>
          <w:szCs w:val="18"/>
        </w:rPr>
      </w:pPr>
    </w:p>
    <w:p w14:paraId="43401FDD" w14:textId="131AC8F0" w:rsidR="00D22B95" w:rsidRPr="00D22B95" w:rsidRDefault="00D33453" w:rsidP="00D22B95">
      <w:pPr>
        <w:autoSpaceDE w:val="0"/>
        <w:autoSpaceDN w:val="0"/>
        <w:adjustRightInd w:val="0"/>
        <w:spacing w:after="0" w:line="240" w:lineRule="auto"/>
        <w:rPr>
          <w:rFonts w:ascii="Lora" w:hAnsi="Lora" w:cs="ArialMT"/>
          <w:color w:val="000000"/>
          <w:kern w:val="0"/>
          <w:sz w:val="20"/>
          <w:szCs w:val="20"/>
        </w:rPr>
      </w:pPr>
      <w:r w:rsidRPr="00D22B95">
        <w:rPr>
          <w:rFonts w:ascii="Lora" w:hAnsi="Lora" w:cs="Lora-Regular"/>
          <w:b/>
          <w:bCs/>
          <w:color w:val="000000"/>
          <w:kern w:val="0"/>
          <w:sz w:val="20"/>
          <w:szCs w:val="20"/>
        </w:rPr>
        <w:t>Life-Threatening Health Guarantee</w:t>
      </w:r>
      <w:r w:rsidRPr="00D22B95">
        <w:rPr>
          <w:rFonts w:ascii="Lora" w:hAnsi="Lora" w:cs="Lora-Regular"/>
          <w:color w:val="000000"/>
          <w:kern w:val="0"/>
          <w:sz w:val="24"/>
          <w:szCs w:val="24"/>
        </w:rPr>
        <w:t>:</w:t>
      </w:r>
      <w:r w:rsidR="00D22B95" w:rsidRPr="00D22B95">
        <w:rPr>
          <w:rFonts w:ascii="Lora" w:hAnsi="Lora" w:cs="ArialMT"/>
          <w:color w:val="000000"/>
          <w:kern w:val="0"/>
          <w:sz w:val="18"/>
          <w:szCs w:val="18"/>
        </w:rPr>
        <w:t xml:space="preserve"> </w:t>
      </w:r>
      <w:r w:rsidR="00D22B95" w:rsidRPr="00D22B95">
        <w:rPr>
          <w:rFonts w:ascii="Lora" w:hAnsi="Lora" w:cs="ArialMT"/>
          <w:color w:val="000000"/>
          <w:kern w:val="0"/>
          <w:sz w:val="20"/>
          <w:szCs w:val="20"/>
        </w:rPr>
        <w:t>Seller also guarantees this kitten to be free of life- threatening genetic diseases such as heart, kidney, or liver for two years. Genetic disease or defects must be verified by a qualified vet, substantiated by testing, with a detailed medical report sent to us within 30 days. We reserve the right to have a second opinion by a veterinarian or specialist of our choice. If a life-threatening genetic disease/defect is present and verified within two years of purchase, Bluedreamer will replace the kitten (when we have one available) or reimburse medical costs up to purchase price. If there is no communication from the buyer within two years of contract signature, we will consider this guarantee as fulfilled. If kitten dies from a genetic disease or defect, we require a necropsy from your licensed vet to determine cause of death before any replacement/refund will be considered. Buyer’s vet cost is non-refundable.</w:t>
      </w:r>
    </w:p>
    <w:p w14:paraId="57D78D83" w14:textId="0E133D13" w:rsidR="00D22B95" w:rsidRPr="00D22B95" w:rsidRDefault="00D22B95" w:rsidP="00D33453">
      <w:pPr>
        <w:autoSpaceDE w:val="0"/>
        <w:autoSpaceDN w:val="0"/>
        <w:adjustRightInd w:val="0"/>
        <w:spacing w:after="0" w:line="240" w:lineRule="auto"/>
        <w:rPr>
          <w:rFonts w:ascii="Lora" w:hAnsi="Lora" w:cs="ArialMT"/>
          <w:color w:val="000000"/>
          <w:kern w:val="0"/>
          <w:sz w:val="20"/>
          <w:szCs w:val="20"/>
        </w:rPr>
      </w:pPr>
    </w:p>
    <w:p w14:paraId="16FB6C34" w14:textId="7B0D1423" w:rsidR="00D22B95" w:rsidRPr="00D22B95" w:rsidRDefault="00D22B95" w:rsidP="00D33453">
      <w:pPr>
        <w:autoSpaceDE w:val="0"/>
        <w:autoSpaceDN w:val="0"/>
        <w:adjustRightInd w:val="0"/>
        <w:spacing w:after="0" w:line="240" w:lineRule="auto"/>
        <w:rPr>
          <w:rFonts w:ascii="Lora" w:hAnsi="Lora" w:cs="ArialMT"/>
          <w:color w:val="000000"/>
          <w:kern w:val="0"/>
          <w:sz w:val="20"/>
          <w:szCs w:val="20"/>
        </w:rPr>
      </w:pPr>
      <w:r w:rsidRPr="00D22B95">
        <w:rPr>
          <w:rFonts w:ascii="Lora" w:hAnsi="Lora" w:cs="ArialMT"/>
          <w:color w:val="000000"/>
          <w:kern w:val="0"/>
          <w:sz w:val="20"/>
          <w:szCs w:val="20"/>
        </w:rPr>
        <w:t>Seller is not responsible for gastrointestinal distress or illness caused by sudden food changes.</w:t>
      </w:r>
    </w:p>
    <w:p w14:paraId="3A57EB81" w14:textId="77777777" w:rsidR="00D22B95" w:rsidRPr="00D22B95" w:rsidRDefault="00D22B95" w:rsidP="00D33453">
      <w:pPr>
        <w:autoSpaceDE w:val="0"/>
        <w:autoSpaceDN w:val="0"/>
        <w:adjustRightInd w:val="0"/>
        <w:spacing w:after="0" w:line="240" w:lineRule="auto"/>
        <w:rPr>
          <w:rFonts w:ascii="Lora" w:hAnsi="Lora" w:cs="ArialMT"/>
          <w:color w:val="000000"/>
          <w:kern w:val="0"/>
          <w:sz w:val="20"/>
          <w:szCs w:val="20"/>
        </w:rPr>
      </w:pPr>
    </w:p>
    <w:p w14:paraId="4ACE2892" w14:textId="6061C82D" w:rsidR="00D22B95" w:rsidRPr="00D22B95" w:rsidRDefault="00D22B95" w:rsidP="00D33453">
      <w:pPr>
        <w:autoSpaceDE w:val="0"/>
        <w:autoSpaceDN w:val="0"/>
        <w:adjustRightInd w:val="0"/>
        <w:spacing w:after="0" w:line="240" w:lineRule="auto"/>
        <w:rPr>
          <w:rFonts w:ascii="Lora" w:hAnsi="Lora" w:cs="ArialMT"/>
          <w:color w:val="000000"/>
          <w:kern w:val="0"/>
          <w:sz w:val="20"/>
          <w:szCs w:val="20"/>
        </w:rPr>
      </w:pPr>
      <w:r w:rsidRPr="00D22B95">
        <w:rPr>
          <w:rFonts w:ascii="Lora" w:hAnsi="Lora" w:cs="ArialMT"/>
          <w:color w:val="000000"/>
          <w:kern w:val="0"/>
          <w:sz w:val="20"/>
          <w:szCs w:val="20"/>
        </w:rPr>
        <w:t>Seller is not responsible for veterinary care and costs related to illness or accident such as  drops, falls, ingesting non-edible items, ingesting plants</w:t>
      </w:r>
      <w:r>
        <w:rPr>
          <w:rFonts w:ascii="Lora" w:hAnsi="Lora" w:cs="ArialMT"/>
          <w:color w:val="000000"/>
          <w:kern w:val="0"/>
          <w:sz w:val="20"/>
          <w:szCs w:val="20"/>
        </w:rPr>
        <w:t>,</w:t>
      </w:r>
      <w:r w:rsidRPr="00D22B95">
        <w:rPr>
          <w:rFonts w:ascii="Lora" w:hAnsi="Lora" w:cs="ArialMT"/>
          <w:color w:val="000000"/>
          <w:kern w:val="0"/>
          <w:sz w:val="20"/>
          <w:szCs w:val="20"/>
        </w:rPr>
        <w:t xml:space="preserve"> food poisonous to cats, or any accidental injury after kitten leaves Seller’s home.</w:t>
      </w:r>
    </w:p>
    <w:p w14:paraId="4178BE11" w14:textId="77777777" w:rsidR="00D22B95" w:rsidRPr="00D22B95" w:rsidRDefault="00D22B95" w:rsidP="00D33453">
      <w:pPr>
        <w:autoSpaceDE w:val="0"/>
        <w:autoSpaceDN w:val="0"/>
        <w:adjustRightInd w:val="0"/>
        <w:spacing w:after="0" w:line="240" w:lineRule="auto"/>
        <w:rPr>
          <w:rFonts w:ascii="Lora" w:hAnsi="Lora" w:cs="ArialMT"/>
          <w:color w:val="000000"/>
          <w:kern w:val="0"/>
          <w:sz w:val="20"/>
          <w:szCs w:val="20"/>
        </w:rPr>
      </w:pPr>
    </w:p>
    <w:p w14:paraId="06A60996" w14:textId="5CC9C40A" w:rsidR="00D22B95" w:rsidRPr="00D22B95" w:rsidRDefault="00D22B95" w:rsidP="00D33453">
      <w:pPr>
        <w:autoSpaceDE w:val="0"/>
        <w:autoSpaceDN w:val="0"/>
        <w:adjustRightInd w:val="0"/>
        <w:spacing w:after="0" w:line="240" w:lineRule="auto"/>
        <w:rPr>
          <w:rFonts w:ascii="Lora" w:hAnsi="Lora"/>
          <w:sz w:val="20"/>
          <w:szCs w:val="20"/>
        </w:rPr>
      </w:pPr>
      <w:r w:rsidRPr="00D22B95">
        <w:rPr>
          <w:rFonts w:ascii="Lora" w:hAnsi="Lora" w:cs="ArialMT"/>
          <w:color w:val="000000"/>
          <w:kern w:val="0"/>
          <w:sz w:val="20"/>
          <w:szCs w:val="20"/>
        </w:rPr>
        <w:t>Seller is not responsible for veterinary care and costs related to parasite prevention medication reactions. Strong reactions and deaths have occurred with use of permethrin,(common to dog flea medications) and Isoxazoline.  Isoxazoline brands include Bavecto topical solution for cats/dogs, Bravecto Plus for Cats, Credelio, Nexgard Combo  topical solution for cats, and Revolution PLUS for cats. Using these products against the FDA’s warning, voids Seller’s 2- year health guarantee. Seller recommends Selamectin products such as name brand Revolution (NOT PLUS),or generic versions: Selarid, Revolt or Senergy. If alternative is required, Advantage or Frontline formulated for cats are also considered safe.</w:t>
      </w:r>
      <w:r w:rsidRPr="00D22B95">
        <w:rPr>
          <w:rFonts w:ascii="Lora" w:hAnsi="Lora"/>
          <w:sz w:val="20"/>
          <w:szCs w:val="20"/>
        </w:rPr>
        <w:t xml:space="preserve"> </w:t>
      </w:r>
      <w:hyperlink r:id="rId7" w:history="1">
        <w:r w:rsidRPr="00D22B95">
          <w:rPr>
            <w:rStyle w:val="Hyperlink"/>
            <w:rFonts w:ascii="Lora" w:hAnsi="Lora"/>
            <w:sz w:val="20"/>
            <w:szCs w:val="20"/>
          </w:rPr>
          <w:t>https://www.fda.gov/animal-veterinary/animal-health-literacy/fact-sheet-pet-owners-and-veterinarians-about-potential-adverse-events-associated-isoxazoline-flea</w:t>
        </w:r>
      </w:hyperlink>
    </w:p>
    <w:p w14:paraId="2CC62732" w14:textId="77777777" w:rsidR="00D22B95" w:rsidRPr="00D22B95" w:rsidRDefault="00D22B95" w:rsidP="00D33453">
      <w:pPr>
        <w:autoSpaceDE w:val="0"/>
        <w:autoSpaceDN w:val="0"/>
        <w:adjustRightInd w:val="0"/>
        <w:spacing w:after="0" w:line="240" w:lineRule="auto"/>
        <w:rPr>
          <w:rFonts w:ascii="Lora" w:hAnsi="Lora" w:cs="ArialMT"/>
          <w:color w:val="000000"/>
          <w:kern w:val="0"/>
          <w:sz w:val="20"/>
          <w:szCs w:val="20"/>
        </w:rPr>
      </w:pPr>
    </w:p>
    <w:p w14:paraId="21EAE8F2" w14:textId="5E79384F" w:rsidR="00D22B95" w:rsidRPr="00D22B95" w:rsidRDefault="00D22B95" w:rsidP="00D33453">
      <w:pPr>
        <w:autoSpaceDE w:val="0"/>
        <w:autoSpaceDN w:val="0"/>
        <w:adjustRightInd w:val="0"/>
        <w:spacing w:after="0" w:line="240" w:lineRule="auto"/>
        <w:rPr>
          <w:rFonts w:ascii="Lora" w:hAnsi="Lora" w:cs="ArialMT"/>
          <w:color w:val="000000"/>
          <w:kern w:val="0"/>
          <w:sz w:val="20"/>
          <w:szCs w:val="20"/>
        </w:rPr>
      </w:pPr>
      <w:r w:rsidRPr="00D22B95">
        <w:rPr>
          <w:rFonts w:ascii="Lora" w:hAnsi="Lora" w:cs="ArialMT"/>
          <w:color w:val="000000"/>
          <w:kern w:val="0"/>
          <w:sz w:val="20"/>
          <w:szCs w:val="20"/>
        </w:rPr>
        <w:t xml:space="preserve">Seller is not responsible for veterinary care costs related to vaccine related reactions. Seller provides the following vaccination recommendations to avoid strong reactions or death. Seller recommends Kitten have only have one vaccine every 3-4 weeks for its lifetime. Kitten should not be given more than one vaccine per vet visit during its lifetime. Kitten should be given separate </w:t>
      </w:r>
      <w:r w:rsidRPr="00D22B95">
        <w:rPr>
          <w:rFonts w:ascii="Lora" w:hAnsi="Lora" w:cs="ArialMT"/>
          <w:color w:val="000000"/>
          <w:kern w:val="0"/>
          <w:sz w:val="20"/>
          <w:szCs w:val="20"/>
          <w:u w:val="single"/>
        </w:rPr>
        <w:t>(not combination</w:t>
      </w:r>
      <w:r w:rsidRPr="00D22B95">
        <w:rPr>
          <w:rFonts w:ascii="Lora" w:hAnsi="Lora" w:cs="ArialMT"/>
          <w:color w:val="000000"/>
          <w:kern w:val="0"/>
          <w:sz w:val="20"/>
          <w:szCs w:val="20"/>
        </w:rPr>
        <w:t xml:space="preserve">)  </w:t>
      </w:r>
      <w:r w:rsidRPr="00D22B95">
        <w:rPr>
          <w:rFonts w:ascii="Lora" w:hAnsi="Lora" w:cs="ArialMT"/>
          <w:b/>
          <w:bCs/>
          <w:color w:val="000000"/>
          <w:kern w:val="0"/>
          <w:sz w:val="20"/>
          <w:szCs w:val="20"/>
        </w:rPr>
        <w:t>Rabies</w:t>
      </w:r>
      <w:r w:rsidRPr="00D22B95">
        <w:rPr>
          <w:rFonts w:ascii="Lora" w:hAnsi="Lora" w:cs="ArialMT"/>
          <w:color w:val="000000"/>
          <w:kern w:val="0"/>
          <w:sz w:val="20"/>
          <w:szCs w:val="20"/>
        </w:rPr>
        <w:t xml:space="preserve"> and</w:t>
      </w:r>
      <w:r w:rsidRPr="00D22B95">
        <w:rPr>
          <w:rFonts w:ascii="Lora" w:hAnsi="Lora" w:cs="ArialMT"/>
          <w:color w:val="000000"/>
          <w:kern w:val="0"/>
          <w:sz w:val="20"/>
          <w:szCs w:val="20"/>
          <w:u w:val="single"/>
        </w:rPr>
        <w:t xml:space="preserve"> </w:t>
      </w:r>
      <w:r w:rsidRPr="00D22B95">
        <w:rPr>
          <w:rFonts w:ascii="Lora" w:hAnsi="Lora" w:cs="ArialMT"/>
          <w:b/>
          <w:bCs/>
          <w:color w:val="000000"/>
          <w:kern w:val="0"/>
          <w:sz w:val="20"/>
          <w:szCs w:val="20"/>
        </w:rPr>
        <w:t>FVRCP</w:t>
      </w:r>
      <w:r w:rsidRPr="00D22B95">
        <w:rPr>
          <w:rFonts w:ascii="Lora" w:hAnsi="Lora" w:cs="ArialMT"/>
          <w:color w:val="000000"/>
          <w:kern w:val="0"/>
          <w:sz w:val="20"/>
          <w:szCs w:val="20"/>
        </w:rPr>
        <w:t xml:space="preserve"> (Feline</w:t>
      </w:r>
      <w:r w:rsidRPr="00D22B95">
        <w:rPr>
          <w:rFonts w:ascii="Lora" w:hAnsi="Lora" w:cs="ArialMT"/>
          <w:b/>
          <w:bCs/>
          <w:color w:val="000000"/>
          <w:kern w:val="0"/>
          <w:sz w:val="20"/>
          <w:szCs w:val="20"/>
          <w:u w:val="single"/>
        </w:rPr>
        <w:t xml:space="preserve"> </w:t>
      </w:r>
      <w:r w:rsidRPr="00D22B95">
        <w:rPr>
          <w:rFonts w:ascii="Lora" w:hAnsi="Lora" w:cs="ArialMT"/>
          <w:color w:val="000000"/>
          <w:kern w:val="0"/>
          <w:sz w:val="20"/>
          <w:szCs w:val="20"/>
        </w:rPr>
        <w:t xml:space="preserve"> Distemper, Panleukopenia, Rhinotracheitis and Calicivirus) vaccines. Non-core vaccines including FeLV (Feline Leukemia),  FIV (Feline Aids), FIP (Feline infectious peritonitis) and Chlamydia felis. are not recommended for Ragdolls due to Ragdoll breed sensitivity. Should Buyer decide with their veterinarian that kitten requires multiple vaccines per vet visit or due to lifestyle, or Buyer’s kitten requires  a non-core vaccine, the provided 2-year health guarantee will be void. At the age of one year, Seller recommends kitten be given an  FVRCP booster or a titer to check immunity. After one year, Seller recommends a titer before another FVRCP vaccine is given, and only if immunity has waned.</w:t>
      </w:r>
    </w:p>
    <w:p w14:paraId="2A35661D" w14:textId="77777777" w:rsidR="00D22B95" w:rsidRPr="00D22B95" w:rsidRDefault="00D22B95" w:rsidP="00D33453">
      <w:pPr>
        <w:autoSpaceDE w:val="0"/>
        <w:autoSpaceDN w:val="0"/>
        <w:adjustRightInd w:val="0"/>
        <w:spacing w:after="0" w:line="240" w:lineRule="auto"/>
        <w:rPr>
          <w:rFonts w:ascii="Lora" w:hAnsi="Lora" w:cs="ArialMT"/>
          <w:color w:val="000000"/>
          <w:kern w:val="0"/>
          <w:sz w:val="20"/>
          <w:szCs w:val="20"/>
          <w:vertAlign w:val="subscript"/>
        </w:rPr>
      </w:pPr>
    </w:p>
    <w:p w14:paraId="2FCBE5FD" w14:textId="07C0E032" w:rsidR="00D22B95" w:rsidRPr="00D22B95" w:rsidRDefault="00D33453" w:rsidP="00D22B95">
      <w:pPr>
        <w:autoSpaceDE w:val="0"/>
        <w:autoSpaceDN w:val="0"/>
        <w:adjustRightInd w:val="0"/>
        <w:spacing w:after="0" w:line="240" w:lineRule="auto"/>
        <w:rPr>
          <w:rFonts w:ascii="Lora" w:hAnsi="Lora" w:cs="ArialMT"/>
          <w:color w:val="000000"/>
          <w:kern w:val="0"/>
          <w:sz w:val="20"/>
          <w:szCs w:val="20"/>
        </w:rPr>
      </w:pPr>
      <w:r w:rsidRPr="00D22B95">
        <w:rPr>
          <w:rFonts w:ascii="Lora" w:hAnsi="Lora" w:cs="Lora-Regular"/>
          <w:b/>
          <w:bCs/>
          <w:color w:val="000000"/>
          <w:kern w:val="0"/>
          <w:sz w:val="20"/>
          <w:szCs w:val="20"/>
        </w:rPr>
        <w:t>Bluedreamer Provides to Buyer:</w:t>
      </w:r>
      <w:r w:rsidR="00D22B95" w:rsidRPr="00D22B95">
        <w:rPr>
          <w:rFonts w:ascii="Lora" w:hAnsi="Lora" w:cs="ArialMT"/>
          <w:color w:val="000000"/>
          <w:kern w:val="0"/>
          <w:sz w:val="18"/>
          <w:szCs w:val="18"/>
        </w:rPr>
        <w:t xml:space="preserve"> </w:t>
      </w:r>
      <w:r w:rsidR="00D22B95" w:rsidRPr="00D22B95">
        <w:rPr>
          <w:rFonts w:ascii="Lora" w:hAnsi="Lora" w:cs="ArialMT"/>
          <w:color w:val="000000"/>
          <w:kern w:val="0"/>
          <w:sz w:val="20"/>
          <w:szCs w:val="20"/>
        </w:rPr>
        <w:t>Buyer acknowledges receipt of kitten health record, kitten registration paperwork, microchip registration</w:t>
      </w:r>
      <w:r w:rsidR="00D22B95" w:rsidRPr="00D22B95">
        <w:rPr>
          <w:rFonts w:ascii="Lora" w:hAnsi="Lora" w:cs="ArialMT"/>
          <w:color w:val="000000"/>
          <w:kern w:val="0"/>
          <w:sz w:val="20"/>
          <w:szCs w:val="20"/>
        </w:rPr>
        <w:t xml:space="preserve"> </w:t>
      </w:r>
      <w:r w:rsidR="00D22B95" w:rsidRPr="00D22B95">
        <w:rPr>
          <w:rFonts w:ascii="Lora" w:hAnsi="Lora" w:cs="ArialMT"/>
          <w:color w:val="000000"/>
          <w:kern w:val="0"/>
          <w:sz w:val="20"/>
          <w:szCs w:val="20"/>
        </w:rPr>
        <w:t>instructions, type and date of vaccinations, schedule for further vaccines, parasite control dates/recommendations.</w:t>
      </w:r>
      <w:r w:rsidR="00D22B95" w:rsidRPr="00D22B95">
        <w:rPr>
          <w:rFonts w:ascii="Lora" w:hAnsi="Lora" w:cs="ArialMT"/>
          <w:color w:val="000000"/>
          <w:kern w:val="0"/>
          <w:sz w:val="20"/>
          <w:szCs w:val="20"/>
        </w:rPr>
        <w:t xml:space="preserve"> </w:t>
      </w:r>
      <w:r w:rsidR="00D22B95" w:rsidRPr="00D22B95">
        <w:rPr>
          <w:rFonts w:ascii="Lora" w:hAnsi="Lora" w:cs="ArialMT"/>
          <w:color w:val="000000"/>
          <w:kern w:val="0"/>
          <w:sz w:val="20"/>
          <w:szCs w:val="20"/>
        </w:rPr>
        <w:t>and upon request a sample of food kittens are currently eating, (Transportation carriers are NOT provided.) Included</w:t>
      </w:r>
      <w:r w:rsidR="00D22B95" w:rsidRPr="00D22B95">
        <w:rPr>
          <w:rFonts w:ascii="Lora" w:hAnsi="Lora" w:cs="ArialMT"/>
          <w:color w:val="000000"/>
          <w:kern w:val="0"/>
          <w:sz w:val="20"/>
          <w:szCs w:val="20"/>
        </w:rPr>
        <w:t xml:space="preserve"> </w:t>
      </w:r>
      <w:r w:rsidR="00D22B95" w:rsidRPr="00D22B95">
        <w:rPr>
          <w:rFonts w:ascii="Lora" w:hAnsi="Lora" w:cs="ArialMT"/>
          <w:color w:val="000000"/>
          <w:kern w:val="0"/>
          <w:sz w:val="20"/>
          <w:szCs w:val="20"/>
        </w:rPr>
        <w:t>in the buyer packet (or electronic copies emailed): Parent pedigrees and DNA health testing, cattery registration, feeding instructions, resources for successfully transitioning kitten to new home, recommended dry food, wet</w:t>
      </w:r>
      <w:r w:rsidR="00D22B95" w:rsidRPr="00D22B95">
        <w:rPr>
          <w:rFonts w:ascii="Lora" w:hAnsi="Lora" w:cs="ArialMT"/>
          <w:color w:val="000000"/>
          <w:kern w:val="0"/>
          <w:sz w:val="20"/>
          <w:szCs w:val="20"/>
        </w:rPr>
        <w:t xml:space="preserve"> food,</w:t>
      </w:r>
      <w:r w:rsidR="00D22B95" w:rsidRPr="00D22B95">
        <w:rPr>
          <w:rFonts w:ascii="Lora" w:hAnsi="Lora" w:cs="ArialMT"/>
          <w:color w:val="000000"/>
          <w:kern w:val="0"/>
          <w:sz w:val="20"/>
          <w:szCs w:val="20"/>
        </w:rPr>
        <w:t xml:space="preserve"> and cat litter.</w:t>
      </w:r>
    </w:p>
    <w:p w14:paraId="79B0FF08" w14:textId="3C42E4F1" w:rsidR="00D33453" w:rsidRPr="00D22B95" w:rsidRDefault="00D33453" w:rsidP="00D33453">
      <w:pPr>
        <w:autoSpaceDE w:val="0"/>
        <w:autoSpaceDN w:val="0"/>
        <w:adjustRightInd w:val="0"/>
        <w:spacing w:after="0" w:line="240" w:lineRule="auto"/>
        <w:rPr>
          <w:rFonts w:ascii="Lora" w:hAnsi="Lora" w:cs="Lora-Regular"/>
          <w:color w:val="000000"/>
          <w:kern w:val="0"/>
          <w:sz w:val="28"/>
          <w:szCs w:val="28"/>
        </w:rPr>
      </w:pPr>
    </w:p>
    <w:p w14:paraId="22A9EC43" w14:textId="77777777" w:rsidR="00D33453" w:rsidRPr="00D22B95" w:rsidRDefault="00D33453" w:rsidP="00D33453">
      <w:pPr>
        <w:autoSpaceDE w:val="0"/>
        <w:autoSpaceDN w:val="0"/>
        <w:adjustRightInd w:val="0"/>
        <w:spacing w:after="0" w:line="240" w:lineRule="auto"/>
        <w:rPr>
          <w:rFonts w:ascii="Lora" w:hAnsi="Lora" w:cs="ArialMT"/>
          <w:b/>
          <w:bCs/>
          <w:color w:val="000000"/>
          <w:kern w:val="0"/>
          <w:sz w:val="20"/>
          <w:szCs w:val="20"/>
        </w:rPr>
      </w:pPr>
      <w:r w:rsidRPr="00D22B95">
        <w:rPr>
          <w:rFonts w:ascii="Lora" w:hAnsi="Lora" w:cs="Lora-Regular"/>
          <w:b/>
          <w:bCs/>
          <w:color w:val="000000"/>
          <w:kern w:val="0"/>
          <w:sz w:val="20"/>
          <w:szCs w:val="20"/>
        </w:rPr>
        <w:t>By signing Buyer agrees to</w:t>
      </w:r>
      <w:r w:rsidRPr="00D22B95">
        <w:rPr>
          <w:rFonts w:ascii="Lora" w:hAnsi="Lora" w:cs="ArialMT"/>
          <w:b/>
          <w:bCs/>
          <w:color w:val="000000"/>
          <w:kern w:val="0"/>
          <w:sz w:val="20"/>
          <w:szCs w:val="20"/>
        </w:rPr>
        <w:t xml:space="preserve"> the following:</w:t>
      </w:r>
    </w:p>
    <w:p w14:paraId="6BD99AA2" w14:textId="2851F39E" w:rsidR="00D33453" w:rsidRPr="00D22B95" w:rsidRDefault="00D33453" w:rsidP="00D33453">
      <w:pPr>
        <w:autoSpaceDE w:val="0"/>
        <w:autoSpaceDN w:val="0"/>
        <w:adjustRightInd w:val="0"/>
        <w:spacing w:after="0" w:line="240" w:lineRule="auto"/>
        <w:rPr>
          <w:rFonts w:ascii="Lora" w:hAnsi="Lora" w:cs="ArialMT"/>
          <w:color w:val="000000"/>
          <w:kern w:val="0"/>
          <w:sz w:val="20"/>
          <w:szCs w:val="20"/>
        </w:rPr>
      </w:pPr>
      <w:r w:rsidRPr="00D22B95">
        <w:rPr>
          <w:rFonts w:ascii="Lora" w:hAnsi="Lora" w:cs="ArialMT"/>
          <w:color w:val="000000"/>
          <w:kern w:val="0"/>
          <w:sz w:val="20"/>
          <w:szCs w:val="20"/>
        </w:rPr>
        <w:t xml:space="preserve">1. Buyer agrees the cat will not be sold, </w:t>
      </w:r>
      <w:r w:rsidR="00D22B95" w:rsidRPr="00D22B95">
        <w:rPr>
          <w:rFonts w:ascii="Lora" w:hAnsi="Lora" w:cs="ArialMT"/>
          <w:color w:val="000000"/>
          <w:kern w:val="0"/>
          <w:sz w:val="20"/>
          <w:szCs w:val="20"/>
        </w:rPr>
        <w:t>leased,</w:t>
      </w:r>
      <w:r w:rsidRPr="00D22B95">
        <w:rPr>
          <w:rFonts w:ascii="Lora" w:hAnsi="Lora" w:cs="ArialMT"/>
          <w:color w:val="000000"/>
          <w:kern w:val="0"/>
          <w:sz w:val="20"/>
          <w:szCs w:val="20"/>
        </w:rPr>
        <w:t xml:space="preserve"> or given to any individual, pet store, research lab, or breeding mill or similar facility.</w:t>
      </w:r>
    </w:p>
    <w:p w14:paraId="3EB454F2" w14:textId="428E4D44" w:rsidR="00D33453" w:rsidRPr="00D22B95" w:rsidRDefault="00D33453" w:rsidP="00D33453">
      <w:pPr>
        <w:autoSpaceDE w:val="0"/>
        <w:autoSpaceDN w:val="0"/>
        <w:adjustRightInd w:val="0"/>
        <w:spacing w:after="0" w:line="240" w:lineRule="auto"/>
        <w:rPr>
          <w:rFonts w:ascii="Lora" w:hAnsi="Lora" w:cs="ArialMT"/>
          <w:color w:val="000000"/>
          <w:kern w:val="0"/>
          <w:sz w:val="20"/>
          <w:szCs w:val="20"/>
        </w:rPr>
      </w:pPr>
      <w:r w:rsidRPr="00D22B95">
        <w:rPr>
          <w:rFonts w:ascii="Lora" w:hAnsi="Lora" w:cs="ArialMT"/>
          <w:color w:val="000000"/>
          <w:kern w:val="0"/>
          <w:sz w:val="20"/>
          <w:szCs w:val="20"/>
        </w:rPr>
        <w:t>2. Buyer agrees this cat will not be given or sold at any time to any individual without written/email/text message</w:t>
      </w:r>
      <w:r w:rsidR="00D22B95">
        <w:rPr>
          <w:rFonts w:ascii="Lora" w:hAnsi="Lora" w:cs="ArialMT"/>
          <w:color w:val="000000"/>
          <w:kern w:val="0"/>
          <w:sz w:val="20"/>
          <w:szCs w:val="20"/>
        </w:rPr>
        <w:t xml:space="preserve"> </w:t>
      </w:r>
      <w:r w:rsidRPr="00D22B95">
        <w:rPr>
          <w:rFonts w:ascii="Lora" w:hAnsi="Lora" w:cs="ArialMT"/>
          <w:b/>
          <w:bCs/>
          <w:color w:val="000000"/>
          <w:kern w:val="0"/>
          <w:sz w:val="20"/>
          <w:szCs w:val="20"/>
          <w:u w:val="single"/>
        </w:rPr>
        <w:t xml:space="preserve">approval </w:t>
      </w:r>
      <w:r w:rsidR="00D22B95" w:rsidRPr="00D22B95">
        <w:rPr>
          <w:rFonts w:ascii="Lora" w:hAnsi="Lora" w:cs="ArialMT"/>
          <w:color w:val="000000"/>
          <w:kern w:val="0"/>
          <w:sz w:val="20"/>
          <w:szCs w:val="20"/>
        </w:rPr>
        <w:t xml:space="preserve"> from</w:t>
      </w:r>
      <w:r w:rsidRPr="00D22B95">
        <w:rPr>
          <w:rFonts w:ascii="Lora" w:hAnsi="Lora" w:cs="ArialMT"/>
          <w:color w:val="000000"/>
          <w:kern w:val="0"/>
          <w:sz w:val="20"/>
          <w:szCs w:val="20"/>
        </w:rPr>
        <w:t xml:space="preserve"> Bluedreamer Ragdolls. If for any reason buyer is unable to keep the cat for his/her lifetime,</w:t>
      </w:r>
      <w:r w:rsidR="00D22B95" w:rsidRPr="00D22B95">
        <w:rPr>
          <w:rFonts w:ascii="Lora" w:hAnsi="Lora" w:cs="ArialMT"/>
          <w:color w:val="000000"/>
          <w:kern w:val="0"/>
          <w:sz w:val="20"/>
          <w:szCs w:val="20"/>
        </w:rPr>
        <w:t xml:space="preserve"> Buyer must notify Seller. The seller agrees to aid</w:t>
      </w:r>
      <w:r w:rsidRPr="00D22B95">
        <w:rPr>
          <w:rFonts w:ascii="Lora" w:hAnsi="Lora" w:cs="ArialMT"/>
          <w:color w:val="000000"/>
          <w:kern w:val="0"/>
          <w:sz w:val="20"/>
          <w:szCs w:val="20"/>
        </w:rPr>
        <w:t xml:space="preserve"> (as</w:t>
      </w:r>
      <w:r w:rsidR="00D22B95" w:rsidRPr="00D22B95">
        <w:rPr>
          <w:rFonts w:ascii="Lora" w:hAnsi="Lora" w:cs="ArialMT"/>
          <w:color w:val="000000"/>
          <w:kern w:val="0"/>
          <w:sz w:val="20"/>
          <w:szCs w:val="20"/>
        </w:rPr>
        <w:t xml:space="preserve"> </w:t>
      </w:r>
      <w:r w:rsidRPr="00D22B95">
        <w:rPr>
          <w:rFonts w:ascii="Lora" w:hAnsi="Lora" w:cs="ArialMT"/>
          <w:color w:val="000000"/>
          <w:kern w:val="0"/>
          <w:sz w:val="20"/>
          <w:szCs w:val="20"/>
        </w:rPr>
        <w:t>able)</w:t>
      </w:r>
      <w:r w:rsidR="00D22B95" w:rsidRPr="00D22B95">
        <w:rPr>
          <w:rFonts w:ascii="Lora" w:hAnsi="Lora" w:cs="ArialMT"/>
          <w:color w:val="000000"/>
          <w:kern w:val="0"/>
          <w:sz w:val="20"/>
          <w:szCs w:val="20"/>
        </w:rPr>
        <w:t xml:space="preserve"> to locate a new living arrangement. The seller must approve all transfers, be provided with the name, address, and phone number of new owners. Original Bluedreamer kitten folder, vaccination and vet records must accompany kitten/cat. If original paperwork becomes lost, Buyer is required to contact seller for a copy to accompany the kitten/cat.</w:t>
      </w:r>
    </w:p>
    <w:p w14:paraId="1DB086DF" w14:textId="3F127C76" w:rsidR="00D33453" w:rsidRPr="00D22B95" w:rsidRDefault="00D33453" w:rsidP="00D33453">
      <w:pPr>
        <w:autoSpaceDE w:val="0"/>
        <w:autoSpaceDN w:val="0"/>
        <w:adjustRightInd w:val="0"/>
        <w:spacing w:after="0" w:line="240" w:lineRule="auto"/>
        <w:rPr>
          <w:rFonts w:ascii="Lora" w:hAnsi="Lora" w:cs="ArialMT"/>
          <w:color w:val="000000"/>
          <w:kern w:val="0"/>
          <w:sz w:val="20"/>
          <w:szCs w:val="20"/>
        </w:rPr>
      </w:pPr>
      <w:r w:rsidRPr="00D22B95">
        <w:rPr>
          <w:rFonts w:ascii="Lora" w:hAnsi="Lora" w:cs="ArialMT"/>
          <w:color w:val="000000"/>
          <w:kern w:val="0"/>
          <w:sz w:val="20"/>
          <w:szCs w:val="20"/>
        </w:rPr>
        <w:t>3. Buyer agrees that s/he is purchasing an indoor-only cat and so assumes all risks related to allowing the cat to go</w:t>
      </w:r>
      <w:r w:rsidR="00D22B95">
        <w:rPr>
          <w:rFonts w:ascii="Lora" w:hAnsi="Lora" w:cs="ArialMT"/>
          <w:color w:val="000000"/>
          <w:kern w:val="0"/>
          <w:sz w:val="20"/>
          <w:szCs w:val="20"/>
        </w:rPr>
        <w:t xml:space="preserve"> </w:t>
      </w:r>
      <w:r w:rsidRPr="00D22B95">
        <w:rPr>
          <w:rFonts w:ascii="Lora" w:hAnsi="Lora" w:cs="ArialMT"/>
          <w:color w:val="000000"/>
          <w:kern w:val="0"/>
          <w:sz w:val="20"/>
          <w:szCs w:val="20"/>
        </w:rPr>
        <w:t>outside. If allowed outside or placed in a cage outside, the health guarantee will be void since many health conditions</w:t>
      </w:r>
      <w:r w:rsidR="00D22B95">
        <w:rPr>
          <w:rFonts w:ascii="Lora" w:hAnsi="Lora" w:cs="ArialMT"/>
          <w:color w:val="000000"/>
          <w:kern w:val="0"/>
          <w:sz w:val="20"/>
          <w:szCs w:val="20"/>
        </w:rPr>
        <w:t xml:space="preserve"> </w:t>
      </w:r>
      <w:r w:rsidR="00D22B95" w:rsidRPr="00D22B95">
        <w:rPr>
          <w:rFonts w:ascii="Lora" w:hAnsi="Lora" w:cs="ArialMT"/>
          <w:color w:val="000000"/>
          <w:kern w:val="0"/>
          <w:sz w:val="20"/>
          <w:szCs w:val="20"/>
        </w:rPr>
        <w:t>are</w:t>
      </w:r>
      <w:r w:rsidRPr="00D22B95">
        <w:rPr>
          <w:rFonts w:ascii="Lora" w:hAnsi="Lora" w:cs="ArialMT"/>
          <w:color w:val="000000"/>
          <w:kern w:val="0"/>
          <w:sz w:val="20"/>
          <w:szCs w:val="20"/>
        </w:rPr>
        <w:t xml:space="preserve"> communicable.</w:t>
      </w:r>
    </w:p>
    <w:p w14:paraId="5469ED40" w14:textId="4884B2D2" w:rsidR="00D33453" w:rsidRPr="00D22B95" w:rsidRDefault="00D33453" w:rsidP="00D33453">
      <w:pPr>
        <w:autoSpaceDE w:val="0"/>
        <w:autoSpaceDN w:val="0"/>
        <w:adjustRightInd w:val="0"/>
        <w:spacing w:after="0" w:line="240" w:lineRule="auto"/>
        <w:rPr>
          <w:rFonts w:ascii="Lora" w:hAnsi="Lora" w:cs="ArialMT"/>
          <w:color w:val="000000"/>
          <w:kern w:val="0"/>
          <w:sz w:val="20"/>
          <w:szCs w:val="20"/>
        </w:rPr>
      </w:pPr>
      <w:r w:rsidRPr="00D22B95">
        <w:rPr>
          <w:rFonts w:ascii="Lora" w:hAnsi="Lora" w:cs="ArialMT"/>
          <w:color w:val="000000"/>
          <w:kern w:val="0"/>
          <w:sz w:val="20"/>
          <w:szCs w:val="20"/>
        </w:rPr>
        <w:t>4. Buyer agrees to provide all that is needed to maintain the health and safety of the cat including: daily feeding of</w:t>
      </w:r>
      <w:r w:rsidR="00D22B95">
        <w:rPr>
          <w:rFonts w:ascii="Lora" w:hAnsi="Lora" w:cs="ArialMT"/>
          <w:color w:val="000000"/>
          <w:kern w:val="0"/>
          <w:sz w:val="20"/>
          <w:szCs w:val="20"/>
        </w:rPr>
        <w:t xml:space="preserve"> </w:t>
      </w:r>
      <w:r w:rsidRPr="00D22B95">
        <w:rPr>
          <w:rFonts w:ascii="Lora" w:hAnsi="Lora" w:cs="ArialMT"/>
          <w:color w:val="000000"/>
          <w:kern w:val="0"/>
          <w:sz w:val="20"/>
          <w:szCs w:val="20"/>
        </w:rPr>
        <w:t xml:space="preserve">wet food </w:t>
      </w:r>
      <w:r w:rsidR="00D22B95" w:rsidRPr="00D22B95">
        <w:rPr>
          <w:rFonts w:ascii="Lora" w:hAnsi="Lora" w:cs="ArialMT"/>
          <w:color w:val="000000"/>
          <w:kern w:val="0"/>
          <w:sz w:val="20"/>
          <w:szCs w:val="20"/>
        </w:rPr>
        <w:t>2-3 times daily</w:t>
      </w:r>
      <w:r w:rsidRPr="00D22B95">
        <w:rPr>
          <w:rFonts w:ascii="Lora" w:hAnsi="Lora" w:cs="ArialMT"/>
          <w:color w:val="000000"/>
          <w:kern w:val="0"/>
          <w:sz w:val="20"/>
          <w:szCs w:val="20"/>
        </w:rPr>
        <w:t>, providing all necessary immunizations,</w:t>
      </w:r>
      <w:r w:rsidR="00D22B95" w:rsidRPr="00D22B95">
        <w:rPr>
          <w:rFonts w:ascii="Lora" w:hAnsi="Lora" w:cs="ArialMT"/>
          <w:color w:val="000000"/>
          <w:kern w:val="0"/>
          <w:sz w:val="20"/>
          <w:szCs w:val="20"/>
        </w:rPr>
        <w:t xml:space="preserve"> regular</w:t>
      </w:r>
      <w:r w:rsidRPr="00D22B95">
        <w:rPr>
          <w:rFonts w:ascii="Lora" w:hAnsi="Lora" w:cs="ArialMT"/>
          <w:color w:val="000000"/>
          <w:kern w:val="0"/>
          <w:sz w:val="20"/>
          <w:szCs w:val="20"/>
        </w:rPr>
        <w:t xml:space="preserve"> parasite prevention, good quality food, hairball control</w:t>
      </w:r>
      <w:r w:rsidR="00D22B95" w:rsidRPr="00D22B95">
        <w:rPr>
          <w:rFonts w:ascii="Lora" w:hAnsi="Lora" w:cs="ArialMT"/>
          <w:color w:val="000000"/>
          <w:kern w:val="0"/>
          <w:sz w:val="20"/>
          <w:szCs w:val="20"/>
        </w:rPr>
        <w:t xml:space="preserve"> and regular combing/grooming, not allowing the cat to become matted, annual veterinary exams.</w:t>
      </w:r>
    </w:p>
    <w:p w14:paraId="1401F2F7" w14:textId="30DE8968" w:rsidR="00D33453" w:rsidRPr="00D22B95" w:rsidRDefault="00D33453" w:rsidP="00D33453">
      <w:pPr>
        <w:autoSpaceDE w:val="0"/>
        <w:autoSpaceDN w:val="0"/>
        <w:adjustRightInd w:val="0"/>
        <w:spacing w:after="0" w:line="240" w:lineRule="auto"/>
        <w:rPr>
          <w:rFonts w:ascii="Lora" w:hAnsi="Lora" w:cs="ArialMT"/>
          <w:color w:val="000000"/>
          <w:kern w:val="0"/>
          <w:sz w:val="20"/>
          <w:szCs w:val="20"/>
        </w:rPr>
      </w:pPr>
      <w:r w:rsidRPr="00D22B95">
        <w:rPr>
          <w:rFonts w:ascii="Lora" w:hAnsi="Lora" w:cs="ArialMT"/>
          <w:color w:val="000000"/>
          <w:kern w:val="0"/>
          <w:sz w:val="20"/>
          <w:szCs w:val="20"/>
        </w:rPr>
        <w:t>5. Buyer agrees to provide the cat (including stud or breeder cats) spacious quarters, room to exercise, and be part</w:t>
      </w:r>
      <w:r w:rsidR="00D22B95">
        <w:rPr>
          <w:rFonts w:ascii="Lora" w:hAnsi="Lora" w:cs="ArialMT"/>
          <w:color w:val="000000"/>
          <w:kern w:val="0"/>
          <w:sz w:val="20"/>
          <w:szCs w:val="20"/>
        </w:rPr>
        <w:t xml:space="preserve"> </w:t>
      </w:r>
      <w:r w:rsidRPr="00D22B95">
        <w:rPr>
          <w:rFonts w:ascii="Lora" w:hAnsi="Lora" w:cs="ArialMT"/>
          <w:color w:val="000000"/>
          <w:kern w:val="0"/>
          <w:sz w:val="20"/>
          <w:szCs w:val="20"/>
        </w:rPr>
        <w:t>of the family as much as possible.</w:t>
      </w:r>
    </w:p>
    <w:p w14:paraId="675BFF5B" w14:textId="32D1A1FD" w:rsidR="00D33453" w:rsidRPr="00D22B95" w:rsidRDefault="00D33453" w:rsidP="00D33453">
      <w:pPr>
        <w:autoSpaceDE w:val="0"/>
        <w:autoSpaceDN w:val="0"/>
        <w:adjustRightInd w:val="0"/>
        <w:spacing w:after="0" w:line="240" w:lineRule="auto"/>
        <w:rPr>
          <w:rFonts w:ascii="Lora" w:hAnsi="Lora" w:cs="Lora-Regular"/>
          <w:color w:val="000000"/>
          <w:kern w:val="0"/>
          <w:sz w:val="20"/>
          <w:szCs w:val="20"/>
        </w:rPr>
      </w:pPr>
      <w:r w:rsidRPr="00D22B95">
        <w:rPr>
          <w:rFonts w:ascii="Lora" w:hAnsi="Lora" w:cs="ArialMT"/>
          <w:color w:val="000000"/>
          <w:kern w:val="0"/>
          <w:sz w:val="20"/>
          <w:szCs w:val="20"/>
        </w:rPr>
        <w:t xml:space="preserve">6. Buyer agrees NOT to hold seller liable for any of the following: </w:t>
      </w:r>
      <w:r w:rsidR="00D22B95" w:rsidRPr="00D22B95">
        <w:rPr>
          <w:rFonts w:ascii="Lora" w:hAnsi="Lora" w:cs="ArialMT"/>
          <w:color w:val="000000"/>
          <w:kern w:val="0"/>
          <w:sz w:val="20"/>
          <w:szCs w:val="20"/>
        </w:rPr>
        <w:t xml:space="preserve">accidents, </w:t>
      </w:r>
      <w:r w:rsidRPr="00D22B95">
        <w:rPr>
          <w:rFonts w:ascii="Lora" w:hAnsi="Lora" w:cs="ArialMT"/>
          <w:color w:val="000000"/>
          <w:kern w:val="0"/>
          <w:sz w:val="20"/>
          <w:szCs w:val="20"/>
        </w:rPr>
        <w:t xml:space="preserve">allergies to </w:t>
      </w:r>
      <w:r w:rsidR="00D22B95" w:rsidRPr="00D22B95">
        <w:rPr>
          <w:rFonts w:ascii="Lora" w:hAnsi="Lora" w:cs="ArialMT"/>
          <w:color w:val="000000"/>
          <w:kern w:val="0"/>
          <w:sz w:val="20"/>
          <w:szCs w:val="20"/>
        </w:rPr>
        <w:t>cats</w:t>
      </w:r>
      <w:r w:rsidR="00D22B95">
        <w:rPr>
          <w:rFonts w:ascii="Lora" w:hAnsi="Lora" w:cs="ArialMT"/>
          <w:color w:val="000000"/>
          <w:kern w:val="0"/>
          <w:sz w:val="20"/>
          <w:szCs w:val="20"/>
        </w:rPr>
        <w:t>,</w:t>
      </w:r>
      <w:r w:rsidR="00D22B95" w:rsidRPr="00D22B95">
        <w:rPr>
          <w:rFonts w:ascii="Lora" w:hAnsi="Lora" w:cs="ArialMT"/>
          <w:color w:val="000000"/>
          <w:kern w:val="0"/>
          <w:sz w:val="20"/>
          <w:szCs w:val="20"/>
        </w:rPr>
        <w:t xml:space="preserve"> ingestion of foreign bodies,</w:t>
      </w:r>
      <w:r w:rsidRPr="00D22B95">
        <w:rPr>
          <w:rFonts w:ascii="Lora" w:hAnsi="Lora" w:cs="ArialMT"/>
          <w:color w:val="000000"/>
          <w:kern w:val="0"/>
          <w:sz w:val="20"/>
          <w:szCs w:val="20"/>
        </w:rPr>
        <w:t xml:space="preserve"> injury or property damage</w:t>
      </w:r>
      <w:r w:rsidR="00D22B95" w:rsidRPr="00D22B95">
        <w:rPr>
          <w:rFonts w:ascii="Lora" w:hAnsi="Lora" w:cs="ArialMT"/>
          <w:color w:val="000000"/>
          <w:kern w:val="0"/>
          <w:sz w:val="20"/>
          <w:szCs w:val="20"/>
        </w:rPr>
        <w:t xml:space="preserve"> </w:t>
      </w:r>
      <w:r w:rsidRPr="00D22B95">
        <w:rPr>
          <w:rFonts w:ascii="Lora" w:hAnsi="Lora" w:cs="ArialMT"/>
          <w:color w:val="000000"/>
          <w:kern w:val="0"/>
          <w:sz w:val="20"/>
          <w:szCs w:val="20"/>
        </w:rPr>
        <w:t>resulting from the cat, disapproval of a landlord, problems occurring from lack of proper training or lack of proper</w:t>
      </w:r>
      <w:r w:rsidR="00D22B95" w:rsidRPr="00D22B95">
        <w:rPr>
          <w:rFonts w:ascii="Lora" w:hAnsi="Lora" w:cs="ArialMT"/>
          <w:color w:val="000000"/>
          <w:kern w:val="0"/>
          <w:sz w:val="20"/>
          <w:szCs w:val="20"/>
        </w:rPr>
        <w:t xml:space="preserve"> </w:t>
      </w:r>
      <w:r w:rsidRPr="00D22B95">
        <w:rPr>
          <w:rFonts w:ascii="Lora" w:hAnsi="Lora" w:cs="Lora-Regular"/>
          <w:color w:val="000000"/>
          <w:kern w:val="0"/>
          <w:sz w:val="20"/>
          <w:szCs w:val="20"/>
        </w:rPr>
        <w:t>nutrition and healthcare care including parasite prevention.</w:t>
      </w:r>
    </w:p>
    <w:p w14:paraId="4F602E0F" w14:textId="77777777" w:rsidR="00D33453" w:rsidRPr="00D22B95" w:rsidRDefault="00D33453" w:rsidP="00D33453">
      <w:pPr>
        <w:autoSpaceDE w:val="0"/>
        <w:autoSpaceDN w:val="0"/>
        <w:adjustRightInd w:val="0"/>
        <w:spacing w:after="0" w:line="240" w:lineRule="auto"/>
        <w:rPr>
          <w:rFonts w:ascii="Lora" w:hAnsi="Lora" w:cs="Lora-Regular"/>
          <w:color w:val="000000"/>
          <w:kern w:val="0"/>
          <w:sz w:val="20"/>
          <w:szCs w:val="20"/>
        </w:rPr>
      </w:pPr>
      <w:r w:rsidRPr="00D22B95">
        <w:rPr>
          <w:rFonts w:ascii="Lora" w:hAnsi="Lora" w:cs="Lora-Regular"/>
          <w:color w:val="000000"/>
          <w:kern w:val="0"/>
          <w:sz w:val="20"/>
          <w:szCs w:val="20"/>
        </w:rPr>
        <w:t>7. Buyer agrees not to declaw this kitten.</w:t>
      </w:r>
    </w:p>
    <w:p w14:paraId="37D3D3C9" w14:textId="20D46624" w:rsidR="00D33453" w:rsidRPr="00D22B95" w:rsidRDefault="00D22B95" w:rsidP="00D33453">
      <w:pPr>
        <w:autoSpaceDE w:val="0"/>
        <w:autoSpaceDN w:val="0"/>
        <w:adjustRightInd w:val="0"/>
        <w:spacing w:after="0" w:line="240" w:lineRule="auto"/>
        <w:rPr>
          <w:rFonts w:ascii="Lora" w:hAnsi="Lora" w:cs="Lora-Regular"/>
          <w:color w:val="000000"/>
          <w:kern w:val="0"/>
          <w:sz w:val="20"/>
          <w:szCs w:val="20"/>
        </w:rPr>
      </w:pPr>
      <w:r>
        <w:rPr>
          <w:rFonts w:ascii="Lora" w:hAnsi="Lora" w:cs="Lora-Regular"/>
          <w:color w:val="000000"/>
          <w:kern w:val="0"/>
          <w:sz w:val="20"/>
          <w:szCs w:val="20"/>
        </w:rPr>
        <w:t>8</w:t>
      </w:r>
      <w:r w:rsidR="00D33453" w:rsidRPr="00D22B95">
        <w:rPr>
          <w:rFonts w:ascii="Lora" w:hAnsi="Lora" w:cs="Lora-Regular"/>
          <w:color w:val="000000"/>
          <w:kern w:val="0"/>
          <w:sz w:val="20"/>
          <w:szCs w:val="20"/>
        </w:rPr>
        <w:t>. If using a shipping or transporting service, Seller will not be held liable for any shipping or transportation</w:t>
      </w:r>
    </w:p>
    <w:p w14:paraId="547093CB" w14:textId="77777777" w:rsidR="00D33453" w:rsidRPr="00D22B95" w:rsidRDefault="00D33453" w:rsidP="00D33453">
      <w:pPr>
        <w:autoSpaceDE w:val="0"/>
        <w:autoSpaceDN w:val="0"/>
        <w:adjustRightInd w:val="0"/>
        <w:spacing w:after="0" w:line="240" w:lineRule="auto"/>
        <w:rPr>
          <w:rFonts w:ascii="Lora" w:hAnsi="Lora" w:cs="Lora-Regular"/>
          <w:color w:val="000000"/>
          <w:kern w:val="0"/>
          <w:sz w:val="20"/>
          <w:szCs w:val="20"/>
        </w:rPr>
      </w:pPr>
      <w:r w:rsidRPr="00D22B95">
        <w:rPr>
          <w:rFonts w:ascii="Lora" w:hAnsi="Lora" w:cs="Lora-Regular"/>
          <w:color w:val="000000"/>
          <w:kern w:val="0"/>
          <w:sz w:val="20"/>
          <w:szCs w:val="20"/>
        </w:rPr>
        <w:t>costs, kitten accident, injury or illness occurring often kitten has left the care of the seller.</w:t>
      </w:r>
    </w:p>
    <w:p w14:paraId="7DE2C169" w14:textId="77777777" w:rsidR="00D33453" w:rsidRPr="00D22B95" w:rsidRDefault="00D33453" w:rsidP="00D33453">
      <w:pPr>
        <w:autoSpaceDE w:val="0"/>
        <w:autoSpaceDN w:val="0"/>
        <w:adjustRightInd w:val="0"/>
        <w:spacing w:after="0" w:line="240" w:lineRule="auto"/>
        <w:rPr>
          <w:rFonts w:ascii="Lora" w:hAnsi="Lora" w:cs="Lora-Regular"/>
          <w:color w:val="000000"/>
          <w:kern w:val="0"/>
          <w:sz w:val="20"/>
          <w:szCs w:val="20"/>
        </w:rPr>
      </w:pPr>
    </w:p>
    <w:p w14:paraId="25395ED3" w14:textId="5D6FEA2B" w:rsidR="00D33453" w:rsidRPr="00D22B95" w:rsidRDefault="00D33453">
      <w:pPr>
        <w:rPr>
          <w:sz w:val="20"/>
          <w:szCs w:val="20"/>
        </w:rPr>
      </w:pPr>
      <w:r w:rsidRPr="00D22B95">
        <w:rPr>
          <w:rFonts w:ascii="Lora" w:hAnsi="Lora" w:cs="Lora-Regular"/>
          <w:color w:val="000000"/>
          <w:kern w:val="0"/>
          <w:sz w:val="20"/>
          <w:szCs w:val="20"/>
        </w:rPr>
        <w:t>This contract in accordance with the laws in the State</w:t>
      </w:r>
      <w:r w:rsidRPr="00D22B95">
        <w:rPr>
          <w:rFonts w:ascii="Lora-Regular" w:hAnsi="Lora-Regular" w:cs="Lora-Regular"/>
          <w:color w:val="000000"/>
          <w:kern w:val="0"/>
          <w:sz w:val="20"/>
          <w:szCs w:val="20"/>
        </w:rPr>
        <w:t xml:space="preserve"> of Missouri</w:t>
      </w:r>
      <w:r w:rsidR="00D22B95" w:rsidRPr="00D22B95">
        <w:rPr>
          <w:rFonts w:ascii="Lora-Regular" w:hAnsi="Lora-Regular" w:cs="Lora-Regular"/>
          <w:color w:val="000000"/>
          <w:kern w:val="0"/>
          <w:sz w:val="20"/>
          <w:szCs w:val="20"/>
        </w:rPr>
        <w:t xml:space="preserve">. </w:t>
      </w:r>
      <w:r w:rsidR="00D22B95" w:rsidRPr="00D22B95">
        <w:rPr>
          <w:rFonts w:ascii="Lora-Regular" w:hAnsi="Lora-Regular" w:cs="Lora-Regular"/>
          <w:color w:val="000000"/>
          <w:kern w:val="0"/>
          <w:sz w:val="20"/>
          <w:szCs w:val="20"/>
        </w:rPr>
        <w:t>I agree to the above contract.</w:t>
      </w:r>
    </w:p>
    <w:sectPr w:rsidR="00D33453" w:rsidRPr="00D22B95" w:rsidSect="00D22B9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Lora-Regular">
    <w:altName w:val="Lora"/>
    <w:panose1 w:val="00000000000000000000"/>
    <w:charset w:val="00"/>
    <w:family w:val="auto"/>
    <w:notTrueType/>
    <w:pitch w:val="default"/>
    <w:sig w:usb0="00000003" w:usb1="00000000" w:usb2="00000000" w:usb3="00000000" w:csb0="00000001" w:csb1="00000000"/>
  </w:font>
  <w:font w:name="Lora-Bold">
    <w:altName w:val="Lora"/>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53"/>
    <w:rsid w:val="00D22B95"/>
    <w:rsid w:val="00D3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B3D4"/>
  <w15:chartTrackingRefBased/>
  <w15:docId w15:val="{43C71654-67A5-4727-834D-063E9107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453"/>
    <w:rPr>
      <w:color w:val="0563C1" w:themeColor="hyperlink"/>
      <w:u w:val="single"/>
    </w:rPr>
  </w:style>
  <w:style w:type="character" w:styleId="UnresolvedMention">
    <w:name w:val="Unresolved Mention"/>
    <w:basedOn w:val="DefaultParagraphFont"/>
    <w:uiPriority w:val="99"/>
    <w:semiHidden/>
    <w:unhideWhenUsed/>
    <w:rsid w:val="00D22B95"/>
    <w:rPr>
      <w:color w:val="605E5C"/>
      <w:shd w:val="clear" w:color="auto" w:fill="E1DFDD"/>
    </w:rPr>
  </w:style>
  <w:style w:type="character" w:styleId="FollowedHyperlink">
    <w:name w:val="FollowedHyperlink"/>
    <w:basedOn w:val="DefaultParagraphFont"/>
    <w:uiPriority w:val="99"/>
    <w:semiHidden/>
    <w:unhideWhenUsed/>
    <w:rsid w:val="00D22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da.gov/animal-veterinary/animal-health-literacy/fact-sheet-pet-owners-and-veterinarians-about-potential-adverse-events-associated-isoxazoline-fl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ca.org/" TargetMode="External"/><Relationship Id="rId5" Type="http://schemas.openxmlformats.org/officeDocument/2006/relationships/hyperlink" Target="https://cfa.org/" TargetMode="External"/><Relationship Id="rId4" Type="http://schemas.openxmlformats.org/officeDocument/2006/relationships/hyperlink" Target="https://www.kansascityragdolls.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1523</Words>
  <Characters>8684</Characters>
  <Application>Microsoft Office Word</Application>
  <DocSecurity>0</DocSecurity>
  <Lines>72</Lines>
  <Paragraphs>20</Paragraphs>
  <ScaleCrop>false</ScaleCrop>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pivovar</dc:creator>
  <cp:keywords/>
  <dc:description/>
  <cp:lastModifiedBy>maggi pivovar</cp:lastModifiedBy>
  <cp:revision>2</cp:revision>
  <cp:lastPrinted>2023-11-06T19:34:00Z</cp:lastPrinted>
  <dcterms:created xsi:type="dcterms:W3CDTF">2023-11-06T20:06:00Z</dcterms:created>
  <dcterms:modified xsi:type="dcterms:W3CDTF">2023-11-06T20:06:00Z</dcterms:modified>
</cp:coreProperties>
</file>